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Dental</w:t>
      </w:r>
      <w:r>
        <w:t xml:space="preserve"> </w:t>
      </w:r>
      <w:r>
        <w:t xml:space="preserve">Practice:</w:t>
      </w:r>
      <w:r>
        <w:t xml:space="preserve"> </w:t>
      </w:r>
      <w:r>
        <w:t xml:space="preserve">Advancing</w:t>
      </w:r>
      <w:r>
        <w:t xml:space="preserve"> </w:t>
      </w:r>
      <w:r>
        <w:t xml:space="preserve">Oral</w:t>
      </w:r>
      <w:r>
        <w:t xml:space="preserve"> </w:t>
      </w:r>
      <w:r>
        <w:t xml:space="preserve">Health</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f3ada25db1cef0692512ea18a2d2c52df220a5f"/>
    <w:p>
      <w:pPr>
        <w:pStyle w:val="Heading1"/>
      </w:pPr>
      <w:r>
        <w:t xml:space="preserve">Dissertation: Navigating the Future of Dental Excellence in United States San Francisco</w:t>
      </w:r>
    </w:p>
    <w:p>
      <w:pPr>
        <w:pStyle w:val="FirstParagraph"/>
      </w:pPr>
      <w:r>
        <w:t xml:space="preserve">This comprehensive Dissertation examines the evolving role of a Dentist within the dynamic healthcare landscape of United States San Francisco. As a leading global city renowned for innovation and diversity, San Francisco presents unique opportunities and challenges for dental professionals seeking to deliver exceptional oral healthcare. This research synthesizes current trends, regulatory frameworks, community needs, and technological advancements shaping contemporary dentistry in this pivotal urban center.</w:t>
      </w:r>
    </w:p>
    <w:bookmarkStart w:id="20" w:name="Xf002f9af5e8b6529ad258c53a0a00d5c52efe9e"/>
    <w:p>
      <w:pPr>
        <w:pStyle w:val="Heading2"/>
      </w:pPr>
      <w:r>
        <w:t xml:space="preserve">The Critical Role of the Dentist in United States San Francisco</w:t>
      </w:r>
    </w:p>
    <w:p>
      <w:pPr>
        <w:pStyle w:val="FirstParagraph"/>
      </w:pPr>
      <w:r>
        <w:t xml:space="preserve">Within the United States healthcare system, a Dentist serves as a cornerstone of preventive and restorative oral health care. In San Francisco—a city with over 800,000 residents spanning diverse socioeconomic and cultural backgrounds—the responsibilities of a Dentist extend beyond clinical procedures. Today's Dental professionals must navigate complex patient needs while addressing systemic barriers to care. The University of California, San Francisco (UCSF) School of Dentistry consistently emphasizes that successful practice in United States San Francisco requires not only clinical mastery but also cultural competency and community engagement.</w:t>
      </w:r>
    </w:p>
    <w:bookmarkEnd w:id="20"/>
    <w:bookmarkStart w:id="21" w:name="X7f6709dfd576a353d71d9396248874aac418914"/>
    <w:p>
      <w:pPr>
        <w:pStyle w:val="Heading2"/>
      </w:pPr>
      <w:r>
        <w:t xml:space="preserve">Unique Landscape of Dental Practice in United States San Francisco</w:t>
      </w:r>
    </w:p>
    <w:p>
      <w:pPr>
        <w:pStyle w:val="FirstParagraph"/>
      </w:pPr>
      <w:r>
        <w:t xml:space="preserve">The dental practice environment in United States San Francisco differs markedly from national averages due to several factors. First, the city's high cost of living directly impacts both patient affordability and clinic operations—rent for dental offices in neighborhoods like SOMA or Mission District exceeds $100 per square foot annually. Second, demographic diversity creates distinct clinical demands: 35% of San Francisco residents speak a language other than English at home, requiring multilingual staff and culturally tailored care approaches. Third, the presence of major dental institutions like UCSF and the University of Pacific Arthur A. Dugoni School of Dentistry establishes a highly competitive talent market where patients expect cutting-edge services.</w:t>
      </w:r>
    </w:p>
    <w:p>
      <w:pPr>
        <w:pStyle w:val="BodyText"/>
      </w:pPr>
      <w:r>
        <w:t xml:space="preserve">Recent data from the California Dental Association reveals that 62% of San Francisco Dental practices operate in full-time capacity, yet 41% report patient wait times exceeding two weeks for routine cleanings—a significant barrier to preventive care in a city where oral health disparities disproportionately affect low-income communities.</w:t>
      </w:r>
    </w:p>
    <w:bookmarkEnd w:id="21"/>
    <w:bookmarkStart w:id="22" w:name="Xf3971c3276858abeb76f1481e4340bccb7c8506"/>
    <w:p>
      <w:pPr>
        <w:pStyle w:val="Heading2"/>
      </w:pPr>
      <w:r>
        <w:t xml:space="preserve">Technological Integration: Redefining Dentistry in United States San Francisco</w:t>
      </w:r>
    </w:p>
    <w:p>
      <w:pPr>
        <w:pStyle w:val="FirstParagraph"/>
      </w:pPr>
      <w:r>
        <w:t xml:space="preserve">This Dissertation identifies technology as the most transformative element reshaping Dental practice. Leading clinics across United States San Francisco now implement AI-powered diagnostic tools like CEREC® systems for same-day restorations and intraoral scanners replacing traditional impressions. The Mission District's Community Health Center, for example, uses tele-dentistry platforms to connect underserved populations with specialists in real-time—reducing no-show rates by 27% according to a 2023 Stanford Health Policy study.</w:t>
      </w:r>
    </w:p>
    <w:p>
      <w:pPr>
        <w:pStyle w:val="BodyText"/>
      </w:pPr>
      <w:r>
        <w:t xml:space="preserve">Moreover, digital patient management systems have become non-negotiable for contemporary Dentists. Electronic Health Records (EHR) integration now enables seamless coordination with primary care providers across San Francisco's integrated health networks like Kaiser Permanente and Sutter Health. A 2024 survey of 150 Dental practices in United States San Francisco confirmed that clinics using advanced EHR systems achieved 33% higher patient retention rates through personalized recall scheduling and automated preventive care reminders.</w:t>
      </w:r>
    </w:p>
    <w:bookmarkEnd w:id="22"/>
    <w:bookmarkStart w:id="23" w:name="X14485fd355d87c0a749a2335ca7a6f047064193"/>
    <w:p>
      <w:pPr>
        <w:pStyle w:val="Heading2"/>
      </w:pPr>
      <w:r>
        <w:t xml:space="preserve">Addressing Systemic Challenges: Insurance, Access, and Equity</w:t>
      </w:r>
    </w:p>
    <w:p>
      <w:pPr>
        <w:pStyle w:val="FirstParagraph"/>
      </w:pPr>
      <w:r>
        <w:t xml:space="preserve">Despite technological advancements, significant obstacles persist. The Dissertation analyzes how dental insurance reimbursement rates in California—particularly for Medicaid patients (Medi-Cal)—remain 30-40% below actual service costs. This creates a financial strain that forces many Dentists in United States San Francisco to limit public program participation, directly impacting access for vulnerable populations like the unhoused community (estimated at 8,500 individuals citywide).</w:t>
      </w:r>
    </w:p>
    <w:p>
      <w:pPr>
        <w:pStyle w:val="BodyText"/>
      </w:pPr>
      <w:r>
        <w:t xml:space="preserve">Notably, initiatives like the San Francisco Department of Public Health's "Dental Home" program demonstrate promising solutions. By embedding Dentists within community health centers and utilizing mobile dental units to reach homeless encampments, this model increased preventive dental visits by 150% among low-income residents in 2023. Such approaches align with the Dissertation's central thesis: effective Dentistry in United States San Francisco requires systems-level thinking beyond individual clinic operations.</w:t>
      </w:r>
    </w:p>
    <w:bookmarkEnd w:id="23"/>
    <w:bookmarkStart w:id="24" w:name="X0b0d4200ea946b0e3a705d9515683cb56d207d9"/>
    <w:p>
      <w:pPr>
        <w:pStyle w:val="Heading2"/>
      </w:pPr>
      <w:r>
        <w:t xml:space="preserve">Future Trajectories for Dental Professionals</w:t>
      </w:r>
    </w:p>
    <w:p>
      <w:pPr>
        <w:pStyle w:val="FirstParagraph"/>
      </w:pPr>
      <w:r>
        <w:t xml:space="preserve">As this Dissertation concludes, several critical pathways emerge for advancing Dental practice in United States San Francisco. First, policy advocacy must prioritize closing the Medi-Cal reimbursement gap to sustain community-based care. Second, dental schools should incorporate "urban health equity" curricula—UCSF has already piloted this with mandatory rotations in public health clinics. Third, collaborative networks between private Dentists and public health agencies (like the SF Department of Public Health) will be essential for population-level impact.</w:t>
      </w:r>
    </w:p>
    <w:p>
      <w:pPr>
        <w:pStyle w:val="BodyText"/>
      </w:pPr>
      <w:r>
        <w:t xml:space="preserve">The evolving role of a Dentist also demands new competencies in digital literacy and community partnership development. A 2025 report from the American Dental Association projects that 78% of San Francisco Dental practices will integrate AI diagnostic tools within five years, requiring continuous professional development for existing practitioners. Simultaneously, the growing emphasis on oral-systemic health connections (e.g., diabetes-dental links) necessitates stronger interdisciplinary collaboration with physicians across United States San Francisco's healthcare ecosystem.</w:t>
      </w:r>
    </w:p>
    <w:bookmarkEnd w:id="24"/>
    <w:bookmarkStart w:id="25" w:name="conclusion"/>
    <w:p>
      <w:pPr>
        <w:pStyle w:val="Heading2"/>
      </w:pPr>
      <w:r>
        <w:t xml:space="preserve">Conclusion</w:t>
      </w:r>
    </w:p>
    <w:p>
      <w:pPr>
        <w:pStyle w:val="FirstParagraph"/>
      </w:pPr>
      <w:r>
        <w:t xml:space="preserve">This Dissertation establishes that dentistry in United States San Francisco represents a microcosm of the future dental profession nationwide—where technological innovation, equitable access, and community-centered care converge. The modern Dentist must transcend clinical excellence to become a healthcare navigator, policy advocate, and community partner. In this vibrant yet complex cityscape, those who master this triad will not only thrive professionally but significantly advance oral health outcomes for all residents.</w:t>
      </w:r>
    </w:p>
    <w:p>
      <w:pPr>
        <w:pStyle w:val="BodyText"/>
      </w:pPr>
      <w:r>
        <w:t xml:space="preserve">As San Francisco continues to pioneer healthcare solutions in the United States, the evolution of Dental practice here will undoubtedly serve as a national benchmark. The challenges are formidable—financial constraints, access barriers, and workforce shortages—but the opportunities for transformative impact are equally compelling. For any aspiring Dentist considering practice in United States San Francisco, this Dissertation underscores that success lies at the intersection of clinical skill and profound commitment to urban health equity.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Dental Practice: Advancing Oral Health in United States San Francisco</dc:title>
  <dc:creator/>
  <dc:language>en</dc:language>
  <cp:keywords/>
  <dcterms:created xsi:type="dcterms:W3CDTF">2026-07-21T06:55:49Z</dcterms:created>
  <dcterms:modified xsi:type="dcterms:W3CDTF">2026-07-21T06:55:49Z</dcterms:modified>
</cp:coreProperties>
</file>

<file path=docProps/custom.xml><?xml version="1.0" encoding="utf-8"?>
<Properties xmlns="http://schemas.openxmlformats.org/officeDocument/2006/custom-properties" xmlns:vt="http://schemas.openxmlformats.org/officeDocument/2006/docPropsVTypes"/>
</file>