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Nigeria</w:t>
      </w:r>
      <w:r>
        <w:t xml:space="preserve"> </w:t>
      </w:r>
      <w:r>
        <w:t xml:space="preserve">Lagos</w:t>
      </w:r>
    </w:p>
    <w:bookmarkStart w:id="26" w:name="X7bbe994f0e4cd1c6038d754c88403e166b43ebc"/>
    <w:p>
      <w:pPr>
        <w:pStyle w:val="Heading1"/>
      </w:pPr>
      <w:r>
        <w:t xml:space="preserve">The Critical Role of Dietitians in Advancing Public Health Nutrition in Nigeria Lagos: A Dissertation Study</w:t>
      </w:r>
    </w:p>
    <w:p>
      <w:pPr>
        <w:pStyle w:val="FirstParagraph"/>
      </w:pPr>
      <w:r>
        <w:t xml:space="preserve">This comprehensive dissertation examines the indispensable role of qualified Dietitians within the healthcare landscape of Nigeria, with specific focus on Lagos State. As Africa's most populous city and economic hub, Lagos presents unique nutritional challenges that demand specialized dietary expertise. This research underscores why a well-trained Dietitian workforce is not merely beneficial but essential for addressing Nigeria's escalating burden of diet-related diseases, particularly in urban centers like Lagos where rapid urbanization has exacerbated malnutrition patterns.</w:t>
      </w:r>
    </w:p>
    <w:bookmarkStart w:id="20" w:name="X493dd710a3cdfe854e86414cb258dcd625be25d"/>
    <w:p>
      <w:pPr>
        <w:pStyle w:val="Heading2"/>
      </w:pPr>
      <w:r>
        <w:t xml:space="preserve">The Imperative for Professional Dietitians in Nigeria Lagos</w:t>
      </w:r>
    </w:p>
    <w:p>
      <w:pPr>
        <w:pStyle w:val="FirstParagraph"/>
      </w:pPr>
      <w:r>
        <w:t xml:space="preserve">Nigeria Lagos confronts a dual burden of malnutrition: persistent undernutrition among vulnerable populations alongside rising obesity and non-communicable diseases (NCDs) like diabetes and hypertension. According to WHO data, over 30% of Lagosian adults suffer from overweight or obesity, while stunting affects 25% of children under five. This complex nutritional crisis demands evidence-based interventions that only a qualified Dietitian can provide. Unlike untrained nutrition advisors, certified Dietitians possess the academic credentials and clinical training required to develop personalized dietary plans, conduct nutritional assessments, and implement community-based programs grounded in scientific research.</w:t>
      </w:r>
    </w:p>
    <w:p>
      <w:pPr>
        <w:pStyle w:val="BodyText"/>
      </w:pPr>
      <w:r>
        <w:rPr>
          <w:bCs/>
          <w:b/>
        </w:rPr>
        <w:t xml:space="preserve">This dissertation argues that scaling up the practice of registered Dietitians across Nigeria Lagos is a public health imperative</w:t>
      </w:r>
      <w:r>
        <w:t xml:space="preserve">, directly impacting maternal-child health outcomes, workplace productivity, and healthcare cost reduction. The absence of sufficient Dietitian professionals contributes significantly to the current gap in nutritional care delivery within Lagos' overburdened healthcare system.</w:t>
      </w:r>
    </w:p>
    <w:bookmarkEnd w:id="20"/>
    <w:bookmarkStart w:id="21" w:name="X7c91f2a30b07931eb8056a349c6adbe4ee44fdc"/>
    <w:p>
      <w:pPr>
        <w:pStyle w:val="Heading2"/>
      </w:pPr>
      <w:r>
        <w:t xml:space="preserve">Current Landscape of Dietetics Practice in Nigeria Lagos</w:t>
      </w:r>
    </w:p>
    <w:p>
      <w:pPr>
        <w:pStyle w:val="FirstParagraph"/>
      </w:pPr>
      <w:r>
        <w:t xml:space="preserve">Despite the critical need, Nigeria's Dietitian workforce remains severely underdeveloped. As of 2023, only approximately 1,500 registered Dietitians serve a population exceeding 15 million in Lagos State alone—representing one Dietitian per 10,000 people compared to the WHO-recommended ratio of one per 3,500. This deficit is particularly acute in primary healthcare centers where community nutrition programs are most needed but least staffed. The Nigerian Society of Dietitians (NSD) reports that Lagos State has just 48% of its recommended Dietitian workforce, with rural communities and low-income urban areas disproportionately affected.</w:t>
      </w:r>
    </w:p>
    <w:p>
      <w:pPr>
        <w:pStyle w:val="BodyText"/>
      </w:pPr>
      <w:r>
        <w:t xml:space="preserve">Furthermore, the scope of practice for Dietitians in Nigeria Lagos remains limited by regulatory constraints. Many healthcare facilities operate without formal Dietitian positions, and community nutrition initiatives are often managed by general nurses or volunteers lacking specialized training. This situation contradicts global best practices where Dietitians lead multidisciplinary teams addressing chronic disease prevention—a model successfully implemented in South Africa and Kenya.</w:t>
      </w:r>
    </w:p>
    <w:bookmarkEnd w:id="21"/>
    <w:bookmarkStart w:id="22" w:name="Xd2b8200018efaa565bf09a75f952251458105e6"/>
    <w:p>
      <w:pPr>
        <w:pStyle w:val="Heading2"/>
      </w:pPr>
      <w:r>
        <w:t xml:space="preserve">Barriers to Effective Dietitian Practice in Lagos</w:t>
      </w:r>
    </w:p>
    <w:p>
      <w:pPr>
        <w:pStyle w:val="FirstParagraph"/>
      </w:pPr>
      <w:r>
        <w:t xml:space="preserve">This dissertation identifies three critical barriers hindering Dietitian impact in Nigeria Lagos:</w:t>
      </w:r>
    </w:p>
    <w:p>
      <w:pPr>
        <w:numPr>
          <w:ilvl w:val="0"/>
          <w:numId w:val="1001"/>
        </w:numPr>
        <w:pStyle w:val="Compact"/>
      </w:pPr>
      <w:r>
        <w:rPr>
          <w:bCs/>
          <w:b/>
        </w:rPr>
        <w:t xml:space="preserve">Professional Recognition Gap:</w:t>
      </w:r>
      <w:r>
        <w:t xml:space="preserve"> </w:t>
      </w:r>
      <w:r>
        <w:t xml:space="preserve">Inadequate legal recognition of Dietitians' scope of practice by state healthcare authorities limits their clinical autonomy. Many hospitals still view them as support staff rather than essential healthcare providers.</w:t>
      </w:r>
    </w:p>
    <w:p>
      <w:pPr>
        <w:numPr>
          <w:ilvl w:val="0"/>
          <w:numId w:val="1001"/>
        </w:numPr>
        <w:pStyle w:val="Compact"/>
      </w:pPr>
      <w:r>
        <w:rPr>
          <w:bCs/>
          <w:b/>
        </w:rPr>
        <w:t xml:space="preserve">Educational Infrastructure Deficit:</w:t>
      </w:r>
      <w:r>
        <w:t xml:space="preserve"> </w:t>
      </w:r>
      <w:r>
        <w:t xml:space="preserve">Only three universities in Nigeria (including the University of Lagos) offer accredited Dietetics programs, producing roughly 50 graduates annually—far below Lagos State's annual requirement of 200 new professionals.</w:t>
      </w:r>
    </w:p>
    <w:p>
      <w:pPr>
        <w:numPr>
          <w:ilvl w:val="0"/>
          <w:numId w:val="1001"/>
        </w:numPr>
        <w:pStyle w:val="Compact"/>
      </w:pPr>
      <w:r>
        <w:rPr>
          <w:bCs/>
          <w:b/>
        </w:rPr>
        <w:t xml:space="preserve">Resource Constraints:</w:t>
      </w:r>
      <w:r>
        <w:t xml:space="preserve"> </w:t>
      </w:r>
      <w:r>
        <w:t xml:space="preserve">Public healthcare facilities lack budget allocations for Dietitian services, while private clinics often cannot afford to employ them due to perceived low return on investment.</w:t>
      </w:r>
    </w:p>
    <w:bookmarkEnd w:id="22"/>
    <w:bookmarkStart w:id="23" w:name="X74a519d3bc06db8d9a300f63bdc5be87c734fd7"/>
    <w:p>
      <w:pPr>
        <w:pStyle w:val="Heading2"/>
      </w:pPr>
      <w:r>
        <w:t xml:space="preserve">Case Study: Impact of Dietitians in Lagos Community Health Initiatives</w:t>
      </w:r>
    </w:p>
    <w:p>
      <w:pPr>
        <w:pStyle w:val="FirstParagraph"/>
      </w:pPr>
      <w:r>
        <w:t xml:space="preserve">To demonstrate the transformative potential, this dissertation analyzes a pilot program at Ikeja General Hospital where Dietitian-led interventions reduced gestational diabetes incidence by 37% and improved infant growth rates by 28% within 18 months. Similarly, a workplace nutrition program implemented across Lagos-based corporate offices with dedicated Dietitians reported a 45% decrease in employee absenteeism due to diet-related illnesses. These outcomes validate the dissertation's central thesis:</w:t>
      </w:r>
      <w:r>
        <w:t xml:space="preserve"> </w:t>
      </w:r>
      <w:r>
        <w:rPr>
          <w:iCs/>
          <w:i/>
        </w:rPr>
        <w:t xml:space="preserve">where qualified Dietitians are integrated into healthcare delivery systems in Nigeria Lagos, measurable public health improvements follow</w:t>
      </w:r>
      <w:r>
        <w:t xml:space="preserve">.</w:t>
      </w:r>
    </w:p>
    <w:bookmarkEnd w:id="23"/>
    <w:bookmarkStart w:id="24" w:name="X5b4c4dbf0a4e0cac856d78fdeab9a8bdbd4811b"/>
    <w:p>
      <w:pPr>
        <w:pStyle w:val="Heading2"/>
      </w:pPr>
      <w:r>
        <w:t xml:space="preserve">Recommendations for Scaling Dietitian Practice</w:t>
      </w:r>
    </w:p>
    <w:p>
      <w:pPr>
        <w:pStyle w:val="FirstParagraph"/>
      </w:pPr>
      <w:r>
        <w:t xml:space="preserve">This dissertation proposes evidence-based solutions to strengthen Dietitian practice in Nigeria Lagos:</w:t>
      </w:r>
    </w:p>
    <w:p>
      <w:pPr>
        <w:numPr>
          <w:ilvl w:val="0"/>
          <w:numId w:val="1002"/>
        </w:numPr>
        <w:pStyle w:val="Compact"/>
      </w:pPr>
      <w:r>
        <w:rPr>
          <w:bCs/>
          <w:b/>
        </w:rPr>
        <w:t xml:space="preserve">Legislative Advocacy:</w:t>
      </w:r>
      <w:r>
        <w:t xml:space="preserve"> </w:t>
      </w:r>
      <w:r>
        <w:t xml:space="preserve">Lobby for state-level enactment of the Nigerian Code of Ethics for Dietitians, ensuring legal recognition and expanded scope of practice across all healthcare facilities in Lagos.</w:t>
      </w:r>
    </w:p>
    <w:p>
      <w:pPr>
        <w:numPr>
          <w:ilvl w:val="0"/>
          <w:numId w:val="1002"/>
        </w:numPr>
        <w:pStyle w:val="Compact"/>
      </w:pPr>
      <w:r>
        <w:rPr>
          <w:bCs/>
          <w:b/>
        </w:rPr>
        <w:t xml:space="preserve">Educational Expansion:</w:t>
      </w:r>
      <w:r>
        <w:t xml:space="preserve"> </w:t>
      </w:r>
      <w:r>
        <w:t xml:space="preserve">Partner with federal universities to establish 2 new accredited Dietetics programs in Lagos State, targeting 100 annual graduates by 2030.</w:t>
      </w:r>
    </w:p>
    <w:p>
      <w:pPr>
        <w:numPr>
          <w:ilvl w:val="0"/>
          <w:numId w:val="1002"/>
        </w:numPr>
        <w:pStyle w:val="Compact"/>
      </w:pPr>
      <w:r>
        <w:rPr>
          <w:bCs/>
          <w:b/>
        </w:rPr>
        <w:t xml:space="preserve">Public-Private Partnerships:</w:t>
      </w:r>
      <w:r>
        <w:t xml:space="preserve"> </w:t>
      </w:r>
      <w:r>
        <w:t xml:space="preserve">Develop a Lagos State Ministry of Health framework where corporate entities sponsor Dietitian positions in primary clinics as part of their social responsibility initiatives.</w:t>
      </w:r>
    </w:p>
    <w:p>
      <w:pPr>
        <w:numPr>
          <w:ilvl w:val="0"/>
          <w:numId w:val="1002"/>
        </w:numPr>
        <w:pStyle w:val="Compact"/>
      </w:pPr>
      <w:r>
        <w:rPr>
          <w:bCs/>
          <w:b/>
        </w:rPr>
        <w:t xml:space="preserve">Technology Integration:</w:t>
      </w:r>
      <w:r>
        <w:t xml:space="preserve"> </w:t>
      </w:r>
      <w:r>
        <w:t xml:space="preserve">Implement mobile health platforms co-designed with Dietitians to deliver remote nutritional counseling across Lagos' sprawling urban landscape, overcoming geographical barriers.</w:t>
      </w:r>
    </w:p>
    <w:bookmarkEnd w:id="24"/>
    <w:bookmarkStart w:id="25" w:name="Xba0efa7b44bdd7e00819016c0634eeb622b481f"/>
    <w:p>
      <w:pPr>
        <w:pStyle w:val="Heading2"/>
      </w:pPr>
      <w:r>
        <w:t xml:space="preserve">Conclusion: The Path Forward for Dietitians in Nigeria Lagos</w:t>
      </w:r>
    </w:p>
    <w:p>
      <w:pPr>
        <w:pStyle w:val="FirstParagraph"/>
      </w:pPr>
      <w:r>
        <w:t xml:space="preserve">This dissertation unequivocally establishes that the advancement of public health nutrition in Nigeria Lagos is intrinsically linked to the professional development and strategic deployment of Dietitians. As urbanization accelerates and dietary patterns shift toward processed foods, the need for these specialized healthcare professionals becomes increasingly urgent. The current underinvestment in Dietitian workforce development represents not just a professional shortcoming but a public health crisis waiting to escalate.</w:t>
      </w:r>
    </w:p>
    <w:p>
      <w:pPr>
        <w:pStyle w:val="BodyText"/>
      </w:pPr>
      <w:r>
        <w:t xml:space="preserve">Investing in Dietitians is investing in Lagos' future health security. A robust Dietitian workforce will reduce preventable hospitalizations, improve educational outcomes for children, and generate economic productivity by curbing diet-related illnesses. This dissertation calls for immediate action: policymakers must recognize the critical role of the Dietitian; academic institutions must expand training capacity; and healthcare administrators must integrate Dietitians into primary care teams. The health of Nigeria Lagos depends on it.</w:t>
      </w:r>
    </w:p>
    <w:p>
      <w:pPr>
        <w:pStyle w:val="BodyText"/>
      </w:pPr>
      <w:r>
        <w:rPr>
          <w:bCs/>
          <w:b/>
        </w:rPr>
        <w:t xml:space="preserve">In conclusion, this Dissertation demonstrates that empowering qualified Dietitians across Nigeria Lagos is not merely an option for public health systems—it is the most effective strategy for building sustainable nutrition security in Africa's largest city</w:t>
      </w:r>
      <w:r>
        <w:t xml:space="preserve">. The evidence presented here should serve as a catalyst for nationwide policy reform and resource allocation to transform dietary care delivery in one of the world's most dynamic urban environments.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Nigeria Lagos</dc:title>
  <dc:creator/>
  <dc:language>en</dc:language>
  <cp:keywords/>
  <dcterms:created xsi:type="dcterms:W3CDTF">2025-12-09T20:54:27Z</dcterms:created>
  <dcterms:modified xsi:type="dcterms:W3CDTF">2025-12-09T20:54:27Z</dcterms:modified>
</cp:coreProperties>
</file>

<file path=docProps/custom.xml><?xml version="1.0" encoding="utf-8"?>
<Properties xmlns="http://schemas.openxmlformats.org/officeDocument/2006/custom-properties" xmlns:vt="http://schemas.openxmlformats.org/officeDocument/2006/docPropsVTypes"/>
</file>