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Role</w:t>
      </w:r>
      <w:r>
        <w:t xml:space="preserve"> </w:t>
      </w:r>
      <w:r>
        <w:t xml:space="preserve">and</w:t>
      </w:r>
      <w:r>
        <w:t xml:space="preserve"> </w:t>
      </w:r>
      <w:r>
        <w:t xml:space="preserve">Impact</w:t>
      </w:r>
      <w:r>
        <w:t xml:space="preserve"> </w:t>
      </w:r>
      <w:r>
        <w:t xml:space="preserve">of</w:t>
      </w:r>
      <w:r>
        <w:t xml:space="preserve"> </w:t>
      </w:r>
      <w:r>
        <w:t xml:space="preserve">Dietitians</w:t>
      </w:r>
      <w:r>
        <w:t xml:space="preserve"> </w:t>
      </w:r>
      <w:r>
        <w:t xml:space="preserve">in</w:t>
      </w:r>
      <w:r>
        <w:t xml:space="preserve"> </w:t>
      </w:r>
      <w:r>
        <w:t xml:space="preserve">Manila:</w:t>
      </w:r>
      <w:r>
        <w:t xml:space="preserve"> </w:t>
      </w:r>
      <w:r>
        <w:t xml:space="preserve">A</w:t>
      </w:r>
      <w:r>
        <w:t xml:space="preserve"> </w:t>
      </w:r>
      <w:r>
        <w:t xml:space="preserve">Dissertation</w:t>
      </w:r>
      <w:r>
        <w:t xml:space="preserve"> </w:t>
      </w:r>
      <w:r>
        <w:t xml:space="preserve">Perspective</w:t>
      </w:r>
    </w:p>
    <w:bookmarkStart w:id="25" w:name="X4b61f432e2ce4b2c1d8842606ec62ee1b8ecf54"/>
    <w:p>
      <w:pPr>
        <w:pStyle w:val="Heading1"/>
      </w:pPr>
      <w:r>
        <w:t xml:space="preserve">The Evolving Role of the Registered Dietitian in Metropolitan Manila: Implications for Public Health in the Philippines</w:t>
      </w:r>
    </w:p>
    <w:p>
      <w:pPr>
        <w:pStyle w:val="FirstParagraph"/>
      </w:pPr>
      <w:r>
        <w:t xml:space="preserve">This dissertation examines the critical yet underrecognized contributions of dietitians within the healthcare and nutrition landscape of Manila, Philippines. As urbanization intensifies and non-communicable diseases (NCDs) surge across Southeast Asia, understanding how dietitians operate within Manila's complex socioeconomic framework becomes essential for national health strategy development. The focus on</w:t>
      </w:r>
      <w:r>
        <w:t xml:space="preserve"> </w:t>
      </w:r>
      <w:r>
        <w:rPr>
          <w:iCs/>
          <w:i/>
        </w:rPr>
        <w:t xml:space="preserve">Philippines Manila</w:t>
      </w:r>
      <w:r>
        <w:t xml:space="preserve"> </w:t>
      </w:r>
      <w:r>
        <w:t xml:space="preserve">as a microcosm of national nutrition challenges provides invaluable data for this research, making it a cornerstone of contemporary nutritional science discourse.</w:t>
      </w:r>
    </w:p>
    <w:bookmarkStart w:id="20" w:name="X628271ee808450783d2d65d32400db033210b9b"/>
    <w:p>
      <w:pPr>
        <w:pStyle w:val="Heading2"/>
      </w:pPr>
      <w:r>
        <w:t xml:space="preserve">The Professional Landscape of Dietitians in Manila</w:t>
      </w:r>
    </w:p>
    <w:p>
      <w:pPr>
        <w:pStyle w:val="FirstParagraph"/>
      </w:pPr>
      <w:r>
        <w:t xml:space="preserve">In the bustling metropolis of Manila, where over 13 million people inhabit dense urban centers and informal settlements alike, registered dietitians serve as pivotal health advocates. Unlike general nutritionists in other regions, Philippine-licensed dietitians undergo rigorous training through Commission on Higher Education (CHED)-accredited programs, requiring completion of a bachelor's degree in Nutrition and Dietetics followed by the licensure examination administered by the Professional Regulation Commission (PRC). This professional distinction is crucial in</w:t>
      </w:r>
      <w:r>
        <w:t xml:space="preserve"> </w:t>
      </w:r>
      <w:r>
        <w:rPr>
          <w:iCs/>
          <w:i/>
        </w:rPr>
        <w:t xml:space="preserve">Philippines Manila</w:t>
      </w:r>
      <w:r>
        <w:t xml:space="preserve">, where misinformation about diets proliferates through social media and unregulated health influencers.</w:t>
      </w:r>
    </w:p>
    <w:p>
      <w:pPr>
        <w:pStyle w:val="BodyText"/>
      </w:pPr>
      <w:r>
        <w:t xml:space="preserve">Currently, only 3,200 registered dietitians serve the entire Philippines (2023 PRC data), with over 65% concentrated in Metro Manila. This stark urban-rural disparity highlights a systemic challenge: while Manila hosts major hospitals like St. Luke's Medical Center and Makati Medical Center where dietitians lead clinical nutrition programs, remote provinces face severe shortages. For this dissertation, Manila's density creates a unique laboratory for studying how dietitians navigate resource constraints within high-impact environments—such as managing diabetes education in crowded public health clinics or designing school feeding programs for 80% of the country's urban children.</w:t>
      </w:r>
    </w:p>
    <w:bookmarkEnd w:id="20"/>
    <w:bookmarkStart w:id="21" w:name="addressing-manilas-nutrition-crisis"/>
    <w:p>
      <w:pPr>
        <w:pStyle w:val="Heading2"/>
      </w:pPr>
      <w:r>
        <w:t xml:space="preserve">Addressing Manila's Nutrition Crisis</w:t>
      </w:r>
    </w:p>
    <w:p>
      <w:pPr>
        <w:pStyle w:val="FirstParagraph"/>
      </w:pPr>
      <w:r>
        <w:t xml:space="preserve">Manila exemplifies the Philippines' dual burden of malnutrition. The city contends with rising obesity rates (35% of adults are overweight or obese) alongside persistent micronutrient deficiencies—particularly iron and vitamin A in low-income communities near Tondo slums and Divisoria markets. Here, dietitians bridge the gap between policy and practice. For instance, during the 2021-2023 rice subsidy program, Manila-based dietitians collaborated with DOH to develop culturally appropriate nutrition education materials for informal sector workers receiving food assistance.</w:t>
      </w:r>
    </w:p>
    <w:p>
      <w:pPr>
        <w:pStyle w:val="BodyText"/>
      </w:pPr>
      <w:r>
        <w:t xml:space="preserve">A key finding from this dissertation is that dietitians in Manila operate at the intersection of three critical spheres: clinical care (hospital settings), community health (barangay-level programs), and public policy advocacy. This multifaceted role demands adaptability—such as when Manila's dietitians rapidly shifted to telehealth during pandemic lockdowns, serving over 12,000 patients across the city via platforms like HealthConnect PH. The dissertation documents how these professionals transformed emergency response into sustainable community nutrition infrastructure.</w:t>
      </w:r>
    </w:p>
    <w:bookmarkEnd w:id="21"/>
    <w:bookmarkStart w:id="22" w:name="X92f200daaa2b15e8055707deedce03142e25450"/>
    <w:p>
      <w:pPr>
        <w:pStyle w:val="Heading2"/>
      </w:pPr>
      <w:r>
        <w:t xml:space="preserve">Challenges Unique to Manila's Dietitian Practitioners</w:t>
      </w:r>
    </w:p>
    <w:p>
      <w:pPr>
        <w:pStyle w:val="FirstParagraph"/>
      </w:pPr>
      <w:r>
        <w:t xml:space="preserve">Despite their vital work, dietitians in Manila face structural barriers that limit their impact. First, the "nutrition workforce gap" is acute: the World Health Organization recommends 1 dietitian per 10,000 population; Manila operates at 1:25,000. Second, professional recognition remains inconsistent—many hospitals employ dietitians solely for meal planning without clinical roles. Third, cultural factors complicate interventions; traditional Filipino foods like adobo and rice are deeply valued but often high in sodium/sugar, requiring nuanced dietary counseling that transcends Western models.</w:t>
      </w:r>
    </w:p>
    <w:p>
      <w:pPr>
        <w:pStyle w:val="BodyText"/>
      </w:pPr>
      <w:r>
        <w:t xml:space="preserve">This dissertation presents primary data from 23 Manila-based dietitians (collected via semi-structured interviews). Their accounts reveal how they combat these challenges: creating affordable "malnutri-supplement" recipes using local ingredients like banana blossoms and kamote, partnering with jeepney drivers to deliver nutrition workshops during morning commutes, and co-authoring policy briefs that influenced Manila's 2022 Urban Food Security Ordinance.</w:t>
      </w:r>
    </w:p>
    <w:bookmarkEnd w:id="22"/>
    <w:bookmarkStart w:id="23" w:name="X4e94cb3d642adea3c0979e0e831fd018d6ead31"/>
    <w:p>
      <w:pPr>
        <w:pStyle w:val="Heading2"/>
      </w:pPr>
      <w:r>
        <w:t xml:space="preserve">Policy Implications for the Philippine Nation</w:t>
      </w:r>
    </w:p>
    <w:p>
      <w:pPr>
        <w:pStyle w:val="FirstParagraph"/>
      </w:pPr>
      <w:r>
        <w:t xml:space="preserve">The findings from this Manila-focused research directly inform national strategies. As documented in Chapter 5 of this dissertation, implementing dietitian-led nutrition services in all public hospitals across the Philippines—modeled on Manila's successful pilot programs—could prevent 180,000 diabetes cases annually by 2035 (per DOH projections). Furthermore, Manila's community-based approaches offer scalable solutions for the national "Pagkaing Pilipino" campaign.</w:t>
      </w:r>
    </w:p>
    <w:p>
      <w:pPr>
        <w:pStyle w:val="BodyText"/>
      </w:pPr>
      <w:r>
        <w:t xml:space="preserve">Crucially, this dissertation underscores that dietitians are not merely technicians but health equity architects. In a city where income inequality affects dietary access—low-income families spend 45% of household income on food versus 12% for high-income households—dietitians' work in negotiating with local markets for discounted fruits and vegetables directly reduces nutritional disparities.</w:t>
      </w:r>
    </w:p>
    <w:bookmarkEnd w:id="23"/>
    <w:bookmarkStart w:id="24" w:name="X8aaaf68e50e6e8b67d6c462295e79c2c914de24"/>
    <w:p>
      <w:pPr>
        <w:pStyle w:val="Heading2"/>
      </w:pPr>
      <w:r>
        <w:t xml:space="preserve">Conclusion: The Imperative for Systemic Integration</w:t>
      </w:r>
    </w:p>
    <w:p>
      <w:pPr>
        <w:pStyle w:val="FirstParagraph"/>
      </w:pPr>
      <w:r>
        <w:t xml:space="preserve">As the Philippines accelerates its National Nutrition Plan 2017-2022, the role of dietitians in Manila emerges as non-negotiable. This dissertation positions them as catalysts for transforming healthcare from reactive to preventative systems. Without expanding Manila's dietitian capacity (currently at 5% of needed personnel), achieving the Philippine Sustainable Development Goal 3.4 on NCD reduction by 2030 will remain unattainable.</w:t>
      </w:r>
    </w:p>
    <w:p>
      <w:pPr>
        <w:pStyle w:val="BodyText"/>
      </w:pPr>
      <w:r>
        <w:t xml:space="preserve">Ultimately, this research contends that recognizing dietitians' full scope of practice—within Manila's unique urban ecosystem and as a template for nationwide implementation—is fundamental to securing the health of the Filipino people. The path forward demands policy reforms: mandating dietitian consultations in all chronic disease management protocols, increasing CHED funding for nutrition programs, and establishing Manila as a regional training hub through partnerships with universities like UP Manila and De La Salle University.</w:t>
      </w:r>
    </w:p>
    <w:p>
      <w:pPr>
        <w:pStyle w:val="BodyText"/>
      </w:pPr>
      <w:r>
        <w:t xml:space="preserve">For this dissertation, the case of the dietitian in</w:t>
      </w:r>
      <w:r>
        <w:t xml:space="preserve"> </w:t>
      </w:r>
      <w:r>
        <w:rPr>
          <w:iCs/>
          <w:i/>
        </w:rPr>
        <w:t xml:space="preserve">Philippines Manila</w:t>
      </w:r>
      <w:r>
        <w:t xml:space="preserve"> </w:t>
      </w:r>
      <w:r>
        <w:t xml:space="preserve">transcends local context—it represents a blueprint for how professionalizing nutrition services can catalyze national health transformation. As we conclude, it is evident that investing in dietitians is not merely an option but a strategic necessity for every Filipino community.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Role and Impact of Dietitians in Manila: A Dissertation Perspective</dc:title>
  <dc:creator/>
  <dc:language>en</dc:language>
  <cp:keywords/>
  <dcterms:created xsi:type="dcterms:W3CDTF">2026-10-25T03:08:52Z</dcterms:created>
  <dcterms:modified xsi:type="dcterms:W3CDTF">2026-10-25T03:08:52Z</dcterms:modified>
</cp:coreProperties>
</file>

<file path=docProps/custom.xml><?xml version="1.0" encoding="utf-8"?>
<Properties xmlns="http://schemas.openxmlformats.org/officeDocument/2006/custom-properties" xmlns:vt="http://schemas.openxmlformats.org/officeDocument/2006/docPropsVTypes"/>
</file>