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the</w:t>
      </w:r>
      <w:r>
        <w:t xml:space="preserve"> </w:t>
      </w:r>
      <w:r>
        <w:t xml:space="preserve">Dietitian</w:t>
      </w:r>
      <w:r>
        <w:t xml:space="preserve"> </w:t>
      </w:r>
      <w:r>
        <w:t xml:space="preserve">Profession</w:t>
      </w:r>
      <w:r>
        <w:t xml:space="preserve"> </w:t>
      </w:r>
      <w:r>
        <w:t xml:space="preserve">in</w:t>
      </w:r>
      <w:r>
        <w:t xml:space="preserve"> </w:t>
      </w:r>
      <w:r>
        <w:t xml:space="preserve">Russia</w:t>
      </w:r>
      <w:r>
        <w:t xml:space="preserve"> </w:t>
      </w:r>
      <w:r>
        <w:t xml:space="preserve">Moscow</w:t>
      </w:r>
    </w:p>
    <w:bookmarkStart w:id="25" w:name="X15a01fbeab746a997fd035c00db1130a7a7f667"/>
    <w:p>
      <w:pPr>
        <w:pStyle w:val="Heading1"/>
      </w:pPr>
      <w:r>
        <w:t xml:space="preserve">Advancing Nutritional Science: A Dissertation on the Critical Role of the Dietitian in Contemporary Russia Moscow</w:t>
      </w:r>
    </w:p>
    <w:p>
      <w:pPr>
        <w:pStyle w:val="FirstParagraph"/>
      </w:pPr>
      <w:r>
        <w:rPr>
          <w:bCs/>
          <w:b/>
        </w:rPr>
        <w:t xml:space="preserve">Abstract:</w:t>
      </w:r>
      <w:r>
        <w:t xml:space="preserve"> </w:t>
      </w:r>
      <w:r>
        <w:t xml:space="preserve">This dissertation examines the evolving professional landscape, systemic challenges, and future potential of the Dietitian within the healthcare infrastructure of Russia, with a specific focus on Moscow. As urbanization intensifies and chronic disease burdens rise across Russian demographics, this study argues that a robust and recognized Dietitian workforce is not merely beneficial but essential for national public health strategy. The research synthesizes policy analysis, workforce surveys conducted in Moscow metropolitan hospitals and private clinics, and comparative studies of nutritional education frameworks to establish a roadmap for elevating the Dietitian's role within Russia's healthcare ecosystem.</w:t>
      </w:r>
    </w:p>
    <w:bookmarkStart w:id="20" w:name="X356b60ce2ae0092a99d0e0ad36c6e6ff28015b2"/>
    <w:p>
      <w:pPr>
        <w:pStyle w:val="Heading2"/>
      </w:pPr>
      <w:r>
        <w:t xml:space="preserve">Introduction: The Imperative for Professional Nutrition Care in Moscow</w:t>
      </w:r>
    </w:p>
    <w:p>
      <w:pPr>
        <w:pStyle w:val="FirstParagraph"/>
      </w:pPr>
      <w:r>
        <w:t xml:space="preserve">The city of Moscow, as the political, economic, and cultural heart of Russia, presents a microcosm of the nation's complex nutritional challenges. Rapid urbanization has accelerated shifts towards processed foods and sedentary lifestyles, contributing to surging rates of obesity (affecting over 30% of Moscow adults) and diet-related chronic diseases like type 2 diabetes and cardiovascular disorders. This epidemiological shift places unprecedented pressure on Russia's healthcare system, demanding specialized nutritional expertise far beyond traditional general medical training. The role of the Dietitian—distinct from general nutrition advice provided by physicians or laypersons—is now a critical, yet underutilized, component of comprehensive patient care in Moscow. This Dissertation contends that systematically developing the Dietitian profession within Russia is paramount to addressing these public health crises effectively and efficiently.</w:t>
      </w:r>
    </w:p>
    <w:bookmarkEnd w:id="20"/>
    <w:bookmarkStart w:id="21" w:name="X2aece0dc776ede69e6acde28cdd84c452c8680b"/>
    <w:p>
      <w:pPr>
        <w:pStyle w:val="Heading2"/>
      </w:pPr>
      <w:r>
        <w:t xml:space="preserve">Historical Context: From Soviet Legacy to Modern Challenges</w:t>
      </w:r>
    </w:p>
    <w:p>
      <w:pPr>
        <w:pStyle w:val="FirstParagraph"/>
      </w:pPr>
      <w:r>
        <w:t xml:space="preserve">The foundations of clinical nutrition in Russia trace back to Soviet-era medical science, where basic dietary protocols were integrated into hospital care but lacked dedicated professional specialization. The term 'Dietitian' (диетолог) gained formal traction post-Soviet Union, yet the profession has struggled for consistent recognition and standardized education within the Russian healthcare framework. Unlike Western nations with established licensing bodies (e.g., DTR in the US), Russia's Dietitian certification remains fragmented, often tied to specific institutions rather than a national standard. This historical gap is particularly acute in Moscow, where private healthcare facilities increasingly demand qualified professionals, while state hospitals lag due to bureaucratic inertia and resource constraints. This Dissertation meticulously analyzes how this historical underdevelopment directly impedes the implementation of evidence-based nutritional interventions across Moscow's diverse healthcare settings.</w:t>
      </w:r>
    </w:p>
    <w:bookmarkEnd w:id="21"/>
    <w:bookmarkStart w:id="22" w:name="X2871dafd1f474f1553b3cdf1e7f7c21f2e14f09"/>
    <w:p>
      <w:pPr>
        <w:pStyle w:val="Heading2"/>
      </w:pPr>
      <w:r>
        <w:t xml:space="preserve">Current Practice: The Dietitian in the Moscow Healthcare Landscape</w:t>
      </w:r>
    </w:p>
    <w:p>
      <w:pPr>
        <w:pStyle w:val="FirstParagraph"/>
      </w:pPr>
      <w:r>
        <w:t xml:space="preserve">Field research conducted within 15 major hospitals and 7 prominent private clinics across Moscow reveals a stark reality. While demand for specialized dietary management—especially for diabetic, renal, cardiac, and oncology patients—is high (confirmed by a 2023 survey of Moscow physicians), the availability of formally trained Dietitians is critically low. Many facilities rely on nurses or junior physicians with minimal specific nutrition training to manage complex diet plans. The scarcity is most pronounced in public hospitals serving lower-income districts, where access to dedicated Dietitian services often equates to none. Conversely, Moscow's elite private clinics and specialized wellness centers actively recruit internationally trained Dietitians, highlighting the disparity within Russia's own healthcare system. This Dissertation provides a detailed comparative analysis of service models in both sectors, demonstrating that where qualified Dietitians are integrated into care teams (e.g., at top Moscow clinics like Skolkovo Health), patient adherence improves and long-term health outcomes significantly strengthen.</w:t>
      </w:r>
    </w:p>
    <w:bookmarkEnd w:id="22"/>
    <w:bookmarkStart w:id="23" w:name="Xd133f0d510e3a4f1b4ca549785a7af2ff026c5a"/>
    <w:p>
      <w:pPr>
        <w:pStyle w:val="Heading2"/>
      </w:pPr>
      <w:r>
        <w:t xml:space="preserve">Systemic Barriers and Pathways for Development in Russia</w:t>
      </w:r>
    </w:p>
    <w:p>
      <w:pPr>
        <w:pStyle w:val="FirstParagraph"/>
      </w:pPr>
      <w:r>
        <w:t xml:space="preserve">Several interconnected barriers hinder the advancement of the Dietitian profession in Moscow and across Russia. These include: (1) Lack of a unified national accreditation system recognized by the Federal Ministry of Health; (2) Insufficient integration of advanced nutrition science into medical university curricula; (3) Limited public awareness about the distinct value a Dietitian provides versus general dietary advice; and (4) Fragmented reimbursement models where insurance rarely covers specialized Dietitian consultations. This Dissertation proposes concrete, actionable solutions tailored to the Russian context: advocating for federal legislation establishing a national Dietitian certification board under the Ministry of Health; developing competency-based curricula aligned with WHO guidelines for Russian medical schools; creating public health campaigns highlighting successful Moscow case studies (e.g., dietitians in municipal diabetes management programs); and lobbying health insurance providers to include covered Dietitian services. The research underscores that these steps are not merely administrative but vital for Russia's long-term healthcare sustainability.</w:t>
      </w:r>
    </w:p>
    <w:bookmarkEnd w:id="23"/>
    <w:bookmarkStart w:id="24" w:name="Xc9c825710b1f5a7e77b68ddac516d2acdfb6677"/>
    <w:p>
      <w:pPr>
        <w:pStyle w:val="Heading2"/>
      </w:pPr>
      <w:r>
        <w:t xml:space="preserve">Conclusion: A Strategic Necessity for Moscow and Russia</w:t>
      </w:r>
    </w:p>
    <w:p>
      <w:pPr>
        <w:pStyle w:val="FirstParagraph"/>
      </w:pPr>
      <w:r>
        <w:t xml:space="preserve">This Dissertation conclusively demonstrates that the Dietitian is not a peripheral figure in modern healthcare but a central pillar necessary for effective disease prevention, management, and health promotion across Russia. The specific challenges faced by Moscow—its massive population density, socioeconomic diversity, and status as a national healthcare innovation hub—make it the ideal proving ground for advancing this profession nationally. Ignoring the systemic development of the Dietitian role perpetuates inefficiencies in treating preventable diseases and squanders an opportunity to improve health outcomes while potentially reducing long-term healthcare costs. The future of public health in Russia, particularly within its most critical urban center like Moscow, hinges on transforming the Dietitian from an ad-hoc resource into a fully integrated, respected, and well-supported profession. This Dissertation provides the evidence base and strategic roadmap for policymakers in Russia to realize this essential transformation.</w:t>
      </w:r>
    </w:p>
    <w:p>
      <w:pPr>
        <w:pStyle w:val="BodyText"/>
      </w:pPr>
      <w:r>
        <w:rPr>
          <w:bCs/>
          <w:b/>
        </w:rPr>
        <w:t xml:space="preserve">Disclaimer:</w:t>
      </w:r>
      <w:r>
        <w:t xml:space="preserve"> </w:t>
      </w:r>
      <w:r>
        <w:t xml:space="preserve">This document is a simulated academic dissertation example created for illustrative purposes regarding the professional role of the Dietitian in Russia Moscow. It does not represent an actual completed academic thesis or research study, but rather synthesizes common themes and challenges within the field as understood through available public health literature and professional discourse.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the Dietitian Profession in Russia Moscow</dc:title>
  <dc:creator/>
  <dc:language>en</dc:language>
  <cp:keywords/>
  <dcterms:created xsi:type="dcterms:W3CDTF">2025-12-11T09:25:58Z</dcterms:created>
  <dcterms:modified xsi:type="dcterms:W3CDTF">2025-12-11T09:25:58Z</dcterms:modified>
</cp:coreProperties>
</file>

<file path=docProps/custom.xml><?xml version="1.0" encoding="utf-8"?>
<Properties xmlns="http://schemas.openxmlformats.org/officeDocument/2006/custom-properties" xmlns:vt="http://schemas.openxmlformats.org/officeDocument/2006/docPropsVTypes"/>
</file>