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Dakar,</w:t>
      </w:r>
      <w:r>
        <w:t xml:space="preserve"> </w:t>
      </w:r>
      <w:r>
        <w:t xml:space="preserve">Senegal</w:t>
      </w:r>
    </w:p>
    <w:bookmarkStart w:id="24" w:name="X4896778d49710ebed10849287575aedb01c00a5"/>
    <w:p>
      <w:pPr>
        <w:pStyle w:val="Heading1"/>
      </w:pPr>
      <w:r>
        <w:t xml:space="preserve">The Vital Role of Certified Dietitians: A Dissertation on Advancing Nutritional Health in Dakar, Senegal</w:t>
      </w:r>
    </w:p>
    <w:p>
      <w:pPr>
        <w:pStyle w:val="FirstParagraph"/>
      </w:pPr>
      <w:r>
        <w:t xml:space="preserve">This dissertation examines the critical and evolving role of the</w:t>
      </w:r>
      <w:r>
        <w:t xml:space="preserve"> </w:t>
      </w:r>
      <w:r>
        <w:rPr>
          <w:bCs/>
          <w:b/>
        </w:rPr>
        <w:t xml:space="preserve">Dietitian</w:t>
      </w:r>
      <w:r>
        <w:t xml:space="preserve"> </w:t>
      </w:r>
      <w:r>
        <w:t xml:space="preserve">within the public health landscape of Dakar, Senegal. As urbanization accelerates and dietary patterns undergo significant transition in this bustling West African capital, the need for specialized nutritional expertise has never been more urgent. This scholarly work argues that integrating certified Dietitians into Senegal's healthcare and community structures is not merely beneficial but essential for tackling the dual burden of malnutrition – encompassing both undernutrition and the rising tide of diet-related non-communicable diseases (NCDs) – particularly in Dakar's diverse urban setting.</w:t>
      </w:r>
    </w:p>
    <w:bookmarkStart w:id="20" w:name="X37561f1294674877df3b9258cf60f4ae94b7932"/>
    <w:p>
      <w:pPr>
        <w:pStyle w:val="Heading2"/>
      </w:pPr>
      <w:r>
        <w:t xml:space="preserve">The Nutritional Landscape of Dakar: A Pressing Need for Specialized Expertise</w:t>
      </w:r>
    </w:p>
    <w:p>
      <w:pPr>
        <w:pStyle w:val="FirstParagraph"/>
      </w:pPr>
      <w:r>
        <w:t xml:space="preserve">Dakar, as Senegal's economic and administrative hub, faces a complex nutritional paradox. While undernutrition persists in certain vulnerable populations, including young children in informal settlements (banlieues), the city is simultaneously experiencing a rapid epidemiological transition. The proliferation of processed foods, increased consumption of sugars and unhealthy fats associated with urban lifestyles, and reduced physical activity are fueling alarming rates of obesity, type 2 diabetes, hypertension, and cardiovascular diseases among adults. This transition is starkly evident across Dakar's neighborhoods – from the bustling markets like HLM to the affluent suburbs like Hann. The current reliance on generalist health workers or traditional knowledge for nutrition guidance is insufficient to address this multifaceted crisis.</w:t>
      </w:r>
    </w:p>
    <w:p>
      <w:pPr>
        <w:pStyle w:val="BodyText"/>
      </w:pPr>
      <w:r>
        <w:t xml:space="preserve">This is where the</w:t>
      </w:r>
      <w:r>
        <w:t xml:space="preserve"> </w:t>
      </w:r>
      <w:r>
        <w:rPr>
          <w:bCs/>
          <w:b/>
        </w:rPr>
        <w:t xml:space="preserve">Dietitian</w:t>
      </w:r>
      <w:r>
        <w:t xml:space="preserve"> </w:t>
      </w:r>
      <w:r>
        <w:t xml:space="preserve">becomes indispensable. A Dietitian, defined as a healthcare professional with specialized tertiary education in food science, nutrition, and clinical practice (typically requiring a Bachelor's or Master's degree in Dietetics), possesses the scientific knowledge to assess individual and community nutritional needs, develop evidence-based dietary plans, counsel patients on healthy eating within cultural contexts, manage medical nutrition therapy for chronic conditions, and design effective public health interventions. In Dakar's specific context – with its unique culinary heritage centered around dishes like thieboudienne (fish and rice), mafe (peanut stew), and the increasing presence of fast food – a certified Dietitian can bridge the gap between traditional Senegalese cuisine and modern nutritional science, offering practical, culturally sensitive advice.</w:t>
      </w:r>
    </w:p>
    <w:bookmarkEnd w:id="20"/>
    <w:bookmarkStart w:id="21" w:name="Xae8726b7801ab97f1c1a6f4b1fcf5f39b663e11"/>
    <w:p>
      <w:pPr>
        <w:pStyle w:val="Heading2"/>
      </w:pPr>
      <w:r>
        <w:t xml:space="preserve">Current Challenges in Integrating Dietitians in Dakar's Health System</w:t>
      </w:r>
    </w:p>
    <w:p>
      <w:pPr>
        <w:pStyle w:val="FirstParagraph"/>
      </w:pPr>
      <w:r>
        <w:t xml:space="preserve">Despite this clear need, the field of dietetics remains underdeveloped within Senegal's healthcare infrastructure. Several significant barriers hinder the widespread deployment of qualified Dietitians across Senegal, particularly in Dakar:</w:t>
      </w:r>
    </w:p>
    <w:p>
      <w:pPr>
        <w:numPr>
          <w:ilvl w:val="0"/>
          <w:numId w:val="1001"/>
        </w:numPr>
        <w:pStyle w:val="Compact"/>
      </w:pPr>
      <w:r>
        <w:rPr>
          <w:bCs/>
          <w:b/>
        </w:rPr>
        <w:t xml:space="preserve">Scarcity of Trained Professionals:</w:t>
      </w:r>
      <w:r>
        <w:t xml:space="preserve"> </w:t>
      </w:r>
      <w:r>
        <w:t xml:space="preserve">The number of fully certified Dietitians in Dakar is extremely limited, concentrated mostly within a few hospitals or NGOs. There is no formal national training program for Dietitians at the advanced level required for clinical practice, unlike in many developed nations.</w:t>
      </w:r>
    </w:p>
    <w:p>
      <w:pPr>
        <w:numPr>
          <w:ilvl w:val="0"/>
          <w:numId w:val="1001"/>
        </w:numPr>
        <w:pStyle w:val="Compact"/>
      </w:pPr>
      <w:r>
        <w:rPr>
          <w:bCs/>
          <w:b/>
        </w:rPr>
        <w:t xml:space="preserve">Limited Recognition and Integration:</w:t>
      </w:r>
      <w:r>
        <w:t xml:space="preserve"> </w:t>
      </w:r>
      <w:r>
        <w:t xml:space="preserve">The role of the Dietitian is often misunderstood or undervalued by policymakers, healthcare administrators, and even other health professionals. There is minimal integration of Dietitians into primary healthcare facilities (Centres de Santé) across Dakar's vast urban sprawl.</w:t>
      </w:r>
    </w:p>
    <w:p>
      <w:pPr>
        <w:numPr>
          <w:ilvl w:val="0"/>
          <w:numId w:val="1001"/>
        </w:numPr>
        <w:pStyle w:val="Compact"/>
      </w:pPr>
      <w:r>
        <w:rPr>
          <w:bCs/>
          <w:b/>
        </w:rPr>
        <w:t xml:space="preserve">Cultural and Socioeconomic Context:</w:t>
      </w:r>
      <w:r>
        <w:t xml:space="preserve"> </w:t>
      </w:r>
      <w:r>
        <w:t xml:space="preserve">Effective dietary advice must respect Senegalese food culture, economic realities (affordability of healthy foods), and social structures. Generic Western nutrition models often fail in this context, making the nuanced cultural competence of a trained Dietitian crucial.</w:t>
      </w:r>
    </w:p>
    <w:bookmarkEnd w:id="21"/>
    <w:bookmarkStart w:id="22" w:name="Xb37a18fefb38c825e00822d9bb0834ceeb30c1e"/>
    <w:p>
      <w:pPr>
        <w:pStyle w:val="Heading2"/>
      </w:pPr>
      <w:r>
        <w:t xml:space="preserve">The Imperative for Action: A Dissertation-Driven Path Forward</w:t>
      </w:r>
    </w:p>
    <w:p>
      <w:pPr>
        <w:pStyle w:val="FirstParagraph"/>
      </w:pPr>
      <w:r>
        <w:t xml:space="preserve">This dissertation proposes concrete pathways to strengthen the role of the Dietitian in Senegal Dakar. Key recommendations derived from this scholarly analysis include:</w:t>
      </w:r>
    </w:p>
    <w:p>
      <w:pPr>
        <w:numPr>
          <w:ilvl w:val="0"/>
          <w:numId w:val="1002"/>
        </w:numPr>
        <w:pStyle w:val="Compact"/>
      </w:pPr>
      <w:r>
        <w:rPr>
          <w:bCs/>
          <w:b/>
        </w:rPr>
        <w:t xml:space="preserve">Advocacy for Formal Education Programs:</w:t>
      </w:r>
      <w:r>
        <w:t xml:space="preserve"> </w:t>
      </w:r>
      <w:r>
        <w:t xml:space="preserve">Collaborate with institutions like Cheikh Anta Diop University (UCAD) and the Ministry of Health to establish accredited undergraduate and postgraduate programs specifically training Senegalese Dietitians, tailored to local nutritional challenges and food systems.</w:t>
      </w:r>
    </w:p>
    <w:p>
      <w:pPr>
        <w:numPr>
          <w:ilvl w:val="0"/>
          <w:numId w:val="1002"/>
        </w:numPr>
        <w:pStyle w:val="Compact"/>
      </w:pPr>
      <w:r>
        <w:rPr>
          <w:bCs/>
          <w:b/>
        </w:rPr>
        <w:t xml:space="preserve">Policy Integration into Healthcare Frameworks:</w:t>
      </w:r>
      <w:r>
        <w:t xml:space="preserve"> </w:t>
      </w:r>
      <w:r>
        <w:t xml:space="preserve">Advocate for national policy changes mandating the inclusion of certified Dietitians in primary healthcare teams within Dakar's public health centers, particularly those serving high-risk populations. This should be integrated into the National Nutrition Policy.</w:t>
      </w:r>
    </w:p>
    <w:p>
      <w:pPr>
        <w:numPr>
          <w:ilvl w:val="0"/>
          <w:numId w:val="1002"/>
        </w:numPr>
        <w:pStyle w:val="Compact"/>
      </w:pPr>
      <w:r>
        <w:rPr>
          <w:bCs/>
          <w:b/>
        </w:rPr>
        <w:t xml:space="preserve">Community-Based Nutrition Programs:</w:t>
      </w:r>
      <w:r>
        <w:t xml:space="preserve"> </w:t>
      </w:r>
      <w:r>
        <w:t xml:space="preserve">Develop pilot projects where Dietitians work directly within community structures (e.g., women's associations, local markets like Marché de Yoff) to provide nutrition education focused on affordable, locally available healthy foods and traditional cooking techniques that preserve nutrient density.</w:t>
      </w:r>
    </w:p>
    <w:p>
      <w:pPr>
        <w:numPr>
          <w:ilvl w:val="0"/>
          <w:numId w:val="1002"/>
        </w:numPr>
        <w:pStyle w:val="Compact"/>
      </w:pPr>
      <w:r>
        <w:rPr>
          <w:bCs/>
          <w:b/>
        </w:rPr>
        <w:t xml:space="preserve">Partnerships for Sustainable Impact:</w:t>
      </w:r>
      <w:r>
        <w:t xml:space="preserve"> </w:t>
      </w:r>
      <w:r>
        <w:t xml:space="preserve">Forge partnerships between the Ministry of Health, NGOs active in Dakar (e.g., Action contre la Faim), academic institutions, and local food producers to create sustainable models for Dietitian deployment and community nutrition support.</w:t>
      </w:r>
    </w:p>
    <w:bookmarkEnd w:id="22"/>
    <w:bookmarkStart w:id="23" w:name="X6d1508ea25cf37bc0bb36af99c8df3b125b589d"/>
    <w:p>
      <w:pPr>
        <w:pStyle w:val="Heading2"/>
      </w:pPr>
      <w:r>
        <w:t xml:space="preserve">Conclusion: A Nutritional Future for Dakar Requires Dietitians</w:t>
      </w:r>
    </w:p>
    <w:p>
      <w:pPr>
        <w:pStyle w:val="FirstParagraph"/>
      </w:pPr>
      <w:r>
        <w:t xml:space="preserve">The nutritional health of Dakar's population is inextricably linked to the city's future prosperity. The dual burden of malnutrition demands a specialized, culturally attuned response that goes beyond basic health education. This dissertation firmly establishes that certified</w:t>
      </w:r>
      <w:r>
        <w:t xml:space="preserve"> </w:t>
      </w:r>
      <w:r>
        <w:rPr>
          <w:bCs/>
          <w:b/>
        </w:rPr>
        <w:t xml:space="preserve">Dietitians</w:t>
      </w:r>
      <w:r>
        <w:t xml:space="preserve"> </w:t>
      </w:r>
      <w:r>
        <w:t xml:space="preserve">are not a luxury but a fundamental component of an effective public health strategy for Senegal Dakar. Their expertise is vital for preventing NCDs, improving maternal and child health outcomes, optimizing care for existing chronic conditions, and empowering communities to make sustainable healthy food choices within their unique cultural and economic reality.</w:t>
      </w:r>
    </w:p>
    <w:p>
      <w:pPr>
        <w:pStyle w:val="BodyText"/>
      </w:pPr>
      <w:r>
        <w:t xml:space="preserve">Overcoming the current challenges requires sustained political will, investment in education infrastructure, and a shift in healthcare paradigms. By prioritizing the development of a robust workforce of Dietitians trained specifically for Senegalese contexts, Dakar can move towards a future where optimal nutrition is accessible to all its citizens. The implementation of these recommendations, as outlined within this scholarly work, represents a critical step towards building a healthier Senegal Dakar for generations to come. The time to integrate the Dietitian as an indispensable health professional across the Senegalese landscape, starting with its dynamic capital city, is now.</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Addressing Nutritional Challenges in Dakar, Senegal</dc:title>
  <dc:creator/>
  <dc:language>en</dc:language>
  <cp:keywords/>
  <dcterms:created xsi:type="dcterms:W3CDTF">2026-04-29T00:55:04Z</dcterms:created>
  <dcterms:modified xsi:type="dcterms:W3CDTF">2026-04-29T00:55:04Z</dcterms:modified>
</cp:coreProperties>
</file>

<file path=docProps/custom.xml><?xml version="1.0" encoding="utf-8"?>
<Properties xmlns="http://schemas.openxmlformats.org/officeDocument/2006/custom-properties" xmlns:vt="http://schemas.openxmlformats.org/officeDocument/2006/docPropsVTypes"/>
</file>