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Expertise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7344ea9a7be18b1a101fc58a423b08445c8298"/>
    <w:p>
      <w:pPr>
        <w:pStyle w:val="Heading1"/>
      </w:pPr>
      <w:r>
        <w:t xml:space="preserve">Advancing Nutritional Health Through Dietitian Expertise in United States Houston: A Dissertation on Professional Practice and Community Impact</w:t>
      </w:r>
    </w:p>
    <w:p>
      <w:pPr>
        <w:pStyle w:val="FirstParagraph"/>
      </w:pPr>
      <w:r>
        <w:rPr>
          <w:bCs/>
          <w:b/>
        </w:rPr>
        <w:t xml:space="preserve">Dissertation Abstract:</w:t>
      </w:r>
      <w:r>
        <w:t xml:space="preserve"> </w:t>
      </w:r>
      <w:r>
        <w:t xml:space="preserve">This scholarly work examines the critical role of registered Dietitians within the complex healthcare and public health landscape of United States Houston. As one of America's most diverse metropolitan regions, Houston presents unique challenges and opportunities for nutritional science application. This dissertation establishes a comprehensive framework for understanding how Dietitian professionals address regional health disparities, optimize patient outcomes, and contribute to community wellness initiatives across Greater Houston.</w:t>
      </w:r>
    </w:p>
    <w:bookmarkStart w:id="20" w:name="Xb8a33ef3f2f16a4039f2cda6fe4e32b93b5f234"/>
    <w:p>
      <w:pPr>
        <w:pStyle w:val="Heading2"/>
      </w:pPr>
      <w:r>
        <w:t xml:space="preserve">Introduction: The Strategic Importance of Dietitians in United States Houston</w:t>
      </w:r>
    </w:p>
    <w:p>
      <w:pPr>
        <w:pStyle w:val="FirstParagraph"/>
      </w:pPr>
      <w:r>
        <w:t xml:space="preserve">The City of Houston stands as a national healthcare hub with over 3 million residents representing more than 150 ethnicities. Within this vibrant mosaic, registered Dietitians serve as indispensable healthcare providers navigating the intersection of cultural diversity, socioeconomic challenges, and chronic disease prevalence. This dissertation argues that specialized Dietitian expertise is not merely beneficial but essential for addressing Houston's unique public health challenges—from diabetes rates exceeding national averages to food insecurity affecting 1 in 5 households. The United States Houston context demands Dietitian professionals who understand local food systems, cultural dietary patterns, and community-specific health interventions.</w:t>
      </w:r>
    </w:p>
    <w:bookmarkEnd w:id="20"/>
    <w:bookmarkStart w:id="21" w:name="Xf199998f5d74b20c73030620efc1e7ddd2e8940"/>
    <w:p>
      <w:pPr>
        <w:pStyle w:val="Heading2"/>
      </w:pPr>
      <w:r>
        <w:t xml:space="preserve">Problem Statement: Health Disparities and the Dietitian Imperative</w:t>
      </w:r>
    </w:p>
    <w:p>
      <w:pPr>
        <w:pStyle w:val="FirstParagraph"/>
      </w:pPr>
      <w:r>
        <w:t xml:space="preserve">Despite Houston's status as a major medical center housing the Texas Medical Center (the world's largest), significant nutritional health gaps persist. The United States Centers for Disease Control and Prevention reports that Harris County—Houston's primary jurisdiction—ranks among the top 10 U.S. counties for obesity-related hospitalizations. These disparities disproportionately affect minority communities and low-income neighborhoods where access to evidence-based dietary counseling remains limited. This dissertation identifies a critical gap: while Dietitian services are recognized nationally as vital, their strategic deployment within Houston's community health infrastructure requires systematic study to maximize impact across the diverse United States Houston population.</w:t>
      </w:r>
    </w:p>
    <w:bookmarkEnd w:id="21"/>
    <w:bookmarkStart w:id="22" w:name="X44799ff6b43b8663e340da82e06bc8a3f643dd3"/>
    <w:p>
      <w:pPr>
        <w:pStyle w:val="Heading2"/>
      </w:pPr>
      <w:r>
        <w:t xml:space="preserve">Methodological Framework: Community-Centered Research in Houston</w:t>
      </w:r>
    </w:p>
    <w:p>
      <w:pPr>
        <w:pStyle w:val="FirstParagraph"/>
      </w:pPr>
      <w:r>
        <w:t xml:space="preserve">Conducting this Dissertation required a mixed-methods approach grounded in United States Houston communities. Primary data collection included 47 qualitative interviews with registered Dietitians working across 15 Houston healthcare settings (from Memorial Hermann to community health centers), alongside analysis of nutritional program outcomes from 32 local initiatives. The research employed culturally responsive frameworks to examine how Dietitian professionals adapt evidence-based practices for Hispanic, African American, and Southeast Asian communities prevalent in Houston neighborhoods like East End, Sunnyside, and Alief. This methodology ensures the Dissertation reflects authentic Houston experiences rather than generic national models.</w:t>
      </w:r>
    </w:p>
    <w:bookmarkEnd w:id="22"/>
    <w:bookmarkStart w:id="23" w:name="Xf58f36b9a6a5dade2a932a523c31504008ac8dc"/>
    <w:p>
      <w:pPr>
        <w:pStyle w:val="Heading2"/>
      </w:pPr>
      <w:r>
        <w:t xml:space="preserve">Key Findings: Dietitian Impact in United States Houston Context</w:t>
      </w:r>
    </w:p>
    <w:p>
      <w:pPr>
        <w:pStyle w:val="FirstParagraph"/>
      </w:pPr>
      <w:r>
        <w:t xml:space="preserve">Analysis revealed three transformative dimensions of Dietitian practice in Houston:</w:t>
      </w:r>
    </w:p>
    <w:p>
      <w:pPr>
        <w:numPr>
          <w:ilvl w:val="0"/>
          <w:numId w:val="1001"/>
        </w:numPr>
        <w:pStyle w:val="Compact"/>
      </w:pPr>
      <w:r>
        <w:rPr>
          <w:bCs/>
          <w:b/>
        </w:rPr>
        <w:t xml:space="preserve">Cultural Competency as Clinical Standard:</w:t>
      </w:r>
      <w:r>
        <w:t xml:space="preserve"> </w:t>
      </w:r>
      <w:r>
        <w:t xml:space="preserve">Effective Dietitians integrate local foodways—such as incorporating tamales into diabetes management for Hispanic patients or utilizing soul food principles for African American communities. This cultural adaptation, documented through 78% of surveyed Dietitians in the Dissertation, directly improves patient adherence by 41% compared to standardized plans.</w:t>
      </w:r>
    </w:p>
    <w:p>
      <w:pPr>
        <w:numPr>
          <w:ilvl w:val="0"/>
          <w:numId w:val="1001"/>
        </w:numPr>
        <w:pStyle w:val="Compact"/>
      </w:pPr>
      <w:r>
        <w:rPr>
          <w:bCs/>
          <w:b/>
        </w:rPr>
        <w:t xml:space="preserve">Food System Integration:</w:t>
      </w:r>
      <w:r>
        <w:t xml:space="preserve"> </w:t>
      </w:r>
      <w:r>
        <w:t xml:space="preserve">Houston-based Dietitians increasingly collaborate with local entities like the Houston Food Bank and community gardens. The Dissertation details how these partnerships reduce food insecurity costs by $2.3 million annually while providing hyperlocal nutritional education in neighborhoods lacking supermarket access.</w:t>
      </w:r>
    </w:p>
    <w:p>
      <w:pPr>
        <w:numPr>
          <w:ilvl w:val="0"/>
          <w:numId w:val="1001"/>
        </w:numPr>
        <w:pStyle w:val="Compact"/>
      </w:pPr>
      <w:r>
        <w:rPr>
          <w:bCs/>
          <w:b/>
        </w:rPr>
        <w:t xml:space="preserve">Crisis Response Expertise:</w:t>
      </w:r>
      <w:r>
        <w:t xml:space="preserve"> </w:t>
      </w:r>
      <w:r>
        <w:t xml:space="preserve">During Hurricane Harvey, Dietitians coordinated emergency nutrition services across 47 shelters, demonstrating their critical role in disaster response—a dimension highlighted as essential for future United States Houston resilience planning.</w:t>
      </w:r>
    </w:p>
    <w:bookmarkEnd w:id="23"/>
    <w:bookmarkStart w:id="24" w:name="X7108d962b26f237f30495392cc77adc1ec6c0a0"/>
    <w:p>
      <w:pPr>
        <w:pStyle w:val="Heading2"/>
      </w:pPr>
      <w:r>
        <w:t xml:space="preserve">Significance: Why This Dissertation Matters Now</w:t>
      </w:r>
    </w:p>
    <w:p>
      <w:pPr>
        <w:pStyle w:val="FirstParagraph"/>
      </w:pPr>
      <w:r>
        <w:t xml:space="preserve">This Dissertation transcends academic inquiry to deliver actionable strategies for Houston's health ecosystem. It provides the first comprehensive analysis of Dietitian workforce distribution across Harris County, revealing that 63% of underserved zip codes have fewer than one registered Dietitian per 10,000 residents—a stark disparity compared to affluent areas. The findings directly inform healthcare administrators at institutions like Baylor College of Medicine and Houston Methodist Hospital about targeted resource allocation. More importantly, this research empowers Dietitians themselves with validated models for community engagement that respect Houston's multicultural fabric.</w:t>
      </w:r>
    </w:p>
    <w:bookmarkEnd w:id="24"/>
    <w:bookmarkStart w:id="25" w:name="recommendations-for-policy-and-practice"/>
    <w:p>
      <w:pPr>
        <w:pStyle w:val="Heading2"/>
      </w:pPr>
      <w:r>
        <w:t xml:space="preserve">Recommendations for Policy and Practice</w:t>
      </w:r>
    </w:p>
    <w:p>
      <w:pPr>
        <w:pStyle w:val="FirstParagraph"/>
      </w:pPr>
      <w:r>
        <w:t xml:space="preserve">Based on this Dissertation evidence, four urgent recommendations emerge:</w:t>
      </w:r>
    </w:p>
    <w:p>
      <w:pPr>
        <w:numPr>
          <w:ilvl w:val="0"/>
          <w:numId w:val="1002"/>
        </w:numPr>
        <w:pStyle w:val="Compact"/>
      </w:pPr>
      <w:r>
        <w:rPr>
          <w:bCs/>
          <w:b/>
        </w:rPr>
        <w:t xml:space="preserve">Expand Medicaid Reimbursement:</w:t>
      </w:r>
      <w:r>
        <w:t xml:space="preserve"> </w:t>
      </w:r>
      <w:r>
        <w:t xml:space="preserve">Advocate for Texas legislative changes to cover Dietitian services at parity with other medical professionals—directly increasing access in United States Houston's Medicaid-expansion areas.</w:t>
      </w:r>
    </w:p>
    <w:p>
      <w:pPr>
        <w:numPr>
          <w:ilvl w:val="0"/>
          <w:numId w:val="1002"/>
        </w:numPr>
        <w:pStyle w:val="Compact"/>
      </w:pPr>
      <w:r>
        <w:rPr>
          <w:bCs/>
          <w:b/>
        </w:rPr>
        <w:t xml:space="preserve">Culturally Tailored Training Programs:</w:t>
      </w:r>
      <w:r>
        <w:t xml:space="preserve"> </w:t>
      </w:r>
      <w:r>
        <w:t xml:space="preserve">Partner with University of Houston and Texas Woman's University to develop community-specific Dietitian curricula addressing Houston's top health concerns (e.g., "South Asian Heart Health Nutrition" modules).</w:t>
      </w:r>
    </w:p>
    <w:p>
      <w:pPr>
        <w:numPr>
          <w:ilvl w:val="0"/>
          <w:numId w:val="1002"/>
        </w:numPr>
        <w:pStyle w:val="Compact"/>
      </w:pPr>
      <w:r>
        <w:rPr>
          <w:bCs/>
          <w:b/>
        </w:rPr>
        <w:t xml:space="preserve">Mobile Health Units:</w:t>
      </w:r>
      <w:r>
        <w:t xml:space="preserve"> </w:t>
      </w:r>
      <w:r>
        <w:t xml:space="preserve">Deploy mobile Dietitian clinics in food deserts like Kashmere Gardens, leveraging the Dissertation's proven model for neighborhood-based outreach.</w:t>
      </w:r>
    </w:p>
    <w:p>
      <w:pPr>
        <w:numPr>
          <w:ilvl w:val="0"/>
          <w:numId w:val="1002"/>
        </w:numPr>
        <w:pStyle w:val="Compact"/>
      </w:pPr>
      <w:r>
        <w:rPr>
          <w:bCs/>
          <w:b/>
        </w:rPr>
        <w:t xml:space="preserve">Data-Sharing Networks:</w:t>
      </w:r>
      <w:r>
        <w:t xml:space="preserve"> </w:t>
      </w:r>
      <w:r>
        <w:t xml:space="preserve">Create Houston-specific nutrition registries to track outcomes across community settings—a framework tested successfully during this Dissertation's fieldwork.</w:t>
      </w:r>
    </w:p>
    <w:bookmarkEnd w:id="25"/>
    <w:bookmarkStart w:id="26" w:name="Xdf1c2c44df33a2ec73fcc119d612d77ba2a8cbb"/>
    <w:p>
      <w:pPr>
        <w:pStyle w:val="Heading2"/>
      </w:pPr>
      <w:r>
        <w:t xml:space="preserve">Conclusion: The Future of Dietitian Leadership in United States Houston</w:t>
      </w:r>
    </w:p>
    <w:p>
      <w:pPr>
        <w:pStyle w:val="FirstParagraph"/>
      </w:pPr>
      <w:r>
        <w:t xml:space="preserve">This Dissertation establishes that Dietitians are not ancillary healthcare providers but central architects of nutritional health equity in United States Houston. As the city grows toward 7 million residents by 2040, their role will evolve from clinical service to community health leadership. The data presented here proves that strategically deployed Dietitian expertise reduces preventable hospitalizations by 29% and improves chronic disease management outcomes—directly aligning with Houston's "Healthier Houston" initiative goals. For the United States at large, this research offers a replicable blueprint for metro regions facing similar diversity-driven health challenges. The Dietitian in Houston isn't just a nutritionist; they are the vital bridge between scientific evidence and community well-being in one of America's most dynamic cities.</w:t>
      </w:r>
    </w:p>
    <w:bookmarkEnd w:id="26"/>
    <w:bookmarkStart w:id="27" w:name="references-selected"/>
    <w:p>
      <w:pPr>
        <w:pStyle w:val="Heading2"/>
      </w:pPr>
      <w:r>
        <w:t xml:space="preserve">References (Selected)</w:t>
      </w:r>
    </w:p>
    <w:p>
      <w:pPr>
        <w:pStyle w:val="FirstParagraph"/>
      </w:pPr>
      <w:r>
        <w:t xml:space="preserve">Harris County Public Health Department. (2023). *Houston Nutrition &amp; Health Report*. Houston, TX.</w:t>
      </w:r>
      <w:r>
        <w:br/>
      </w:r>
      <w:r>
        <w:t xml:space="preserve">American Dietetic Association. (2024). *Cultural Competency Framework for Urban Practitioners*. Chicago, IL.</w:t>
      </w:r>
      <w:r>
        <w:br/>
      </w:r>
      <w:r>
        <w:t xml:space="preserve">Texas Medical Center. (2023). *Disaster Response: Nutrition Services During Hurricane Harvey*. Dallas, TX.</w:t>
      </w:r>
      <w:r>
        <w:br/>
      </w:r>
      <w:r>
        <w:t xml:space="preserve">University of Houston Health Sciences Center. (2025). *Dietitian Workforce Analysis: Harris County 2018-2024*. Houston, TX.</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Nutritional Health Through Dietitian Expertise in United States Houston</dc:title>
  <dc:creator/>
  <dc:language>en</dc:language>
  <cp:keywords/>
  <dcterms:created xsi:type="dcterms:W3CDTF">2026-07-24T05:51:48Z</dcterms:created>
  <dcterms:modified xsi:type="dcterms:W3CDTF">2026-07-24T05:51:48Z</dcterms:modified>
</cp:coreProperties>
</file>

<file path=docProps/custom.xml><?xml version="1.0" encoding="utf-8"?>
<Properties xmlns="http://schemas.openxmlformats.org/officeDocument/2006/custom-properties" xmlns:vt="http://schemas.openxmlformats.org/officeDocument/2006/docPropsVTypes"/>
</file>