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71b7fb823483c6c5848a459fe34486a879b1a9"/>
    <w:p>
      <w:pPr>
        <w:pStyle w:val="Heading1"/>
      </w:pPr>
      <w:r>
        <w:t xml:space="preserve">The Integral Role of the Dietitian: A Dissertation Analysis within United States New York City</w:t>
      </w:r>
    </w:p>
    <w:p>
      <w:pPr>
        <w:pStyle w:val="FirstParagraph"/>
      </w:pPr>
      <w:r>
        <w:t xml:space="preserve">This Dissertation provides a comprehensive examination of the critical contributions made by Registered Dietitians (RDs) and Registered Dietitian Nutritionists (RDNs) within the unique healthcare, public health, and community landscape of the United States New York City. As one of the most densely populated and culturally diverse urban centers globally, New York City presents distinct challenges and opportunities for nutrition professionals. This analysis underscores why the Dietitian is not merely a healthcare provider but an indispensable asset to addressing systemic health inequities and advancing population health outcomes across all five boroughs.</w:t>
      </w:r>
    </w:p>
    <w:bookmarkStart w:id="20" w:name="Xa0c428f58e7ff4121562bf3aae52e637da5d332"/>
    <w:p>
      <w:pPr>
        <w:pStyle w:val="Heading2"/>
      </w:pPr>
      <w:r>
        <w:t xml:space="preserve">Context: Health Challenges in United States New York City</w:t>
      </w:r>
    </w:p>
    <w:p>
      <w:pPr>
        <w:pStyle w:val="FirstParagraph"/>
      </w:pPr>
      <w:r>
        <w:t xml:space="preserve">New York City faces significant public health burdens, including high rates of diet-related chronic diseases such as obesity (affecting approximately 25% of adults), type 2 diabetes, and cardiovascular disease. These issues are exacerbated by stark socioeconomic disparities, with neighborhoods like the South Bronx and parts of Brooklyn exhibiting pronounced food deserts—areas lacking access to affordable, nutritious food. Simultaneously, NYC boasts an exceptionally high concentration of healthcare institutions (over 100 hospitals), community health centers (like NYC Health + Hospitals), and public health initiatives. Within this complex ecosystem, the role of the Dietitian becomes paramount for effective intervention and prevention strategies at both individual and population levels.</w:t>
      </w:r>
    </w:p>
    <w:bookmarkEnd w:id="20"/>
    <w:bookmarkStart w:id="21" w:name="X72c3869729817f265c19dacd979be6818e5edfd"/>
    <w:p>
      <w:pPr>
        <w:pStyle w:val="Heading2"/>
      </w:pPr>
      <w:r>
        <w:t xml:space="preserve">The Dietitian: Scope of Practice in United States New York City</w:t>
      </w:r>
    </w:p>
    <w:p>
      <w:pPr>
        <w:pStyle w:val="FirstParagraph"/>
      </w:pPr>
      <w:r>
        <w:t xml:space="preserve">A registered Dietitian practicing within the United States New York City must hold a minimum of a Bachelor's degree, complete an accredited supervised practice program (Dietetic Internship), and pass the national Registration Examination for Dietitians. Crucially, they operate under the New York State Education Department's Office of Higher Education and are regulated by the State Board for Professional Mental Health Practitioners. This legal framework ensures adherence to high standards, directly impacting patient safety and care quality across NYC settings. The scope extends far beyond traditional "meal planning": Dietitians in NYC actively engage in clinical nutrition within hospitals (e.g., NYU Langone, Mount Sinai), community nutrition through programs like the New York City Department of Health and Mental Hygiene's Healthy Eating NYC initiative, school wellness programs (NYS School Nutrition Program), corporate wellness consulting for major employers, and private practice catering to diverse cultural dietary needs.</w:t>
      </w:r>
    </w:p>
    <w:bookmarkEnd w:id="21"/>
    <w:bookmarkStart w:id="22" w:name="X9f7946cf956ff7b95fbd891db2447ceb8cfd49f"/>
    <w:p>
      <w:pPr>
        <w:pStyle w:val="Heading2"/>
      </w:pPr>
      <w:r>
        <w:t xml:space="preserve">Dietitian Impact: Addressing Disparities in United States New York City</w:t>
      </w:r>
    </w:p>
    <w:p>
      <w:pPr>
        <w:pStyle w:val="FirstParagraph"/>
      </w:pPr>
      <w:r>
        <w:t xml:space="preserve">One of the most significant contributions of the Dietitian in United States New York City lies in their targeted approach to health equity. For instance, community-based Dietitians work directly within Food Bank NYC partner agencies, providing culturally competent nutrition education and cooking demonstrations tailored to communities like South Asian populations in Queens or Hispanic communities in the Bronx. They leverage local resources such as GreenCure's Urban Farming Programs and NYC's GreenThumb initiative to improve access. Furthermore, Dietitians are instrumental in implementing citywide mandates, such as the NYC Menu Labeling Law (2008), ensuring restaurants accurately provide nutritional information—a policy requiring specialized Dietitian expertise for compliance and effective communication with the public.</w:t>
      </w:r>
    </w:p>
    <w:p>
      <w:pPr>
        <w:pStyle w:val="BodyText"/>
      </w:pPr>
      <w:r>
        <w:t xml:space="preserve">Within healthcare settings, Dietitians collaborate closely with physicians and nurses to manage complex cases. A 2023 study published in the *Journal of the Academy of Nutrition and Dietetics* highlighted how Hospital-Based Dietitians in NYC reduced readmission rates for diabetic patients by 18% through early nutritional interventions during hospital stays. This directly impacts a city where chronic disease management is a massive strain on healthcare infrastructure.</w:t>
      </w:r>
    </w:p>
    <w:bookmarkEnd w:id="22"/>
    <w:bookmarkStart w:id="23" w:name="Xebc6867d253e7d07fc18dd9f61aa4c6da147e9d"/>
    <w:p>
      <w:pPr>
        <w:pStyle w:val="Heading2"/>
      </w:pPr>
      <w:r>
        <w:t xml:space="preserve">Challenges Faced by the Dietitian in United States New York City</w:t>
      </w:r>
    </w:p>
    <w:p>
      <w:pPr>
        <w:pStyle w:val="FirstParagraph"/>
      </w:pPr>
      <w:r>
        <w:t xml:space="preserve">Despite their critical role, Dietitians in United States New York City confront significant barriers. These include high operational costs within the competitive NYC market, leading to potential underfunding of community nutrition programs. There is also a persistent shortage of bilingual Dietitians capable of effectively serving NYC's vast immigrant populations (over 37% foreign-born), creating communication gaps in care delivery. Additionally, navigating the complex web of federal (e.g., USDA SNAP-Ed funding), state, and city-specific regulations requires substantial administrative effort from the Dietitian, potentially diverting time from direct patient care.</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argues for enhanced investment in Dietitian training pipelines specifically designed for New York City's unique demographics. Expanding scholarships for bilingual RDs through partnerships between CUNY schools of public health and major hospitals could significantly mitigate workforce shortages. Furthermore, integrating Dietitian services more robustly into NYC's universal healthcare framework (e.g., expanding the role within NYC Care) is vital. Policy advocates must push for streamlined funding mechanisms from city and state levels to support community-based Dietitian-led programs, ensuring that nutritional interventions reach the most vulnerable populations consistently across all boroughs.</w:t>
      </w:r>
    </w:p>
    <w:bookmarkEnd w:id="24"/>
    <w:bookmarkStart w:id="25" w:name="Xa24d256ff01bb630bf52cf59aadd59931418de5"/>
    <w:p>
      <w:pPr>
        <w:pStyle w:val="Heading2"/>
      </w:pPr>
      <w:r>
        <w:t xml:space="preserve">Conclusion: The Indispensable Role of the Dietitian</w:t>
      </w:r>
    </w:p>
    <w:p>
      <w:pPr>
        <w:pStyle w:val="FirstParagraph"/>
      </w:pPr>
      <w:r>
        <w:t xml:space="preserve">The findings of this Dissertation unequivocally affirm that the Dietitian is a cornerstone of public health strategy in United States New York City. From combating obesity in underserved neighborhoods to optimizing clinical outcomes within world-renowned hospitals, the expertise of the Registered Dietitian directly influences health equity, economic productivity, and overall quality of life for millions. As NYC continues its ambitious goals under initiatives like *Healthy NYC 2025*, prioritizing the full integration and expansion of Dietitian services is not merely beneficial but essential. Investing in this profession across all sectors—healthcare, education, community development—is an investment in the long-term health and prosperity of the entire metropolis. The future health trajectory of United States New York City hinges significantly on empowering its Dietitians to lead with evidence-based nutrition solutions tailored to the city's unparalleled diversity and complexity.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United States New York City</dc:title>
  <dc:creator/>
  <cp:keywords/>
  <dcterms:created xsi:type="dcterms:W3CDTF">2026-06-03T03:16:04Z</dcterms:created>
  <dcterms:modified xsi:type="dcterms:W3CDTF">2026-06-03T03:16:04Z</dcterms:modified>
</cp:coreProperties>
</file>

<file path=docProps/custom.xml><?xml version="1.0" encoding="utf-8"?>
<Properties xmlns="http://schemas.openxmlformats.org/officeDocument/2006/custom-properties" xmlns:vt="http://schemas.openxmlformats.org/officeDocument/2006/docPropsVTypes"/>
</file>