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6" w:name="X0165e0fdd9a5a6cd6ce4d4ae49e205c2aae31c2"/>
    <w:p>
      <w:pPr>
        <w:pStyle w:val="Heading1"/>
      </w:pPr>
      <w:r>
        <w:t xml:space="preserve">Dissertation: The Critical Role of Dietitians in Addressing Nutritional Challenges within Zimbabwe Harare</w:t>
      </w:r>
    </w:p>
    <w:p>
      <w:pPr>
        <w:pStyle w:val="FirstParagraph"/>
      </w:pPr>
      <w:r>
        <w:t xml:space="preserve">This Dissertation presents a comprehensive analysis of the pivotal role played by the Dietitian in mitigating pressing nutritional challenges faced by the population of Zimbabwe Harare. As urbanization accelerates and dietary patterns shift, particularly within the bustling metropolis of Zimbabwe Harare, the expertise of a qualified Dietitian has become indispensable for public health interventions. This research underscores that without a robust presence and integration of Dietitians across healthcare, education, and community settings in Zimbabwe Harare, efforts to combat malnutrition (both undernutrition and obesity-related conditions) will remain significantly hampered.</w:t>
      </w:r>
    </w:p>
    <w:bookmarkStart w:id="20" w:name="X06ababb2acff89c9fc35618abd4273852ed530c"/>
    <w:p>
      <w:pPr>
        <w:pStyle w:val="Heading2"/>
      </w:pPr>
      <w:r>
        <w:t xml:space="preserve">The Nutritional Landscape of Zimbabwe Harare</w:t>
      </w:r>
    </w:p>
    <w:p>
      <w:pPr>
        <w:pStyle w:val="FirstParagraph"/>
      </w:pPr>
      <w:r>
        <w:t xml:space="preserve">Zimbabwe Harare presents a complex nutritional paradox. While significant progress has been made in reducing undernutrition in some rural areas, urban centers like Harare grapple with a dual burden of disease. Rapid urbanization has led to increased consumption of processed foods high in sugar, salt, and unhealthy fats, contributing to soaring rates of type 2 diabetes, hypertension, and cardiovascular diseases. Simultaneously, food insecurity persists among vulnerable populations due to economic instability and climate-related shocks impacting local agriculture. The city's diverse population – spanning formal sector workers in affluent suburbs like Borrowdale or Avondale, informal traders in areas such as Mbare or Glen View, and low-income residents in peri-urban settlements – experiences starkly different access to nutritious food. This intricate landscape necessitates tailored nutritional strategies where the Dietitian's specialized knowledge is paramount.</w:t>
      </w:r>
    </w:p>
    <w:bookmarkEnd w:id="20"/>
    <w:bookmarkStart w:id="21" w:name="the-indispensable-role-of-the-dietitian"/>
    <w:p>
      <w:pPr>
        <w:pStyle w:val="Heading2"/>
      </w:pPr>
      <w:r>
        <w:t xml:space="preserve">The Indispensable Role of the Dietitian</w:t>
      </w:r>
    </w:p>
    <w:p>
      <w:pPr>
        <w:pStyle w:val="FirstParagraph"/>
      </w:pPr>
      <w:r>
        <w:t xml:space="preserve">A registered Dietitian operating within Zimbabwe Harare functions as a crucial healthcare professional whose responsibilities extend far beyond simple dietary advice. The Dietitian provides evidence-based nutrition assessment, diagnosis, and intervention. In clinics like Parirenyatwa Hospital or the Central Mental Hospital in Harare, the Dietitian works collaboratively with physicians and nurses to manage complex cases such as diabetic complications or malnutrition in hospitalized patients. Within community health centers across Zimbabwe Harare, a Dietitian develops culturally appropriate nutrition education programs for schools (e.g., addressing stunting among primary school children in Chitungwiza), maternal and child health initiatives, and workshops for community health workers on identifying early signs of nutritional deficiencies.</w:t>
      </w:r>
    </w:p>
    <w:p>
      <w:pPr>
        <w:pStyle w:val="BodyText"/>
      </w:pPr>
      <w:r>
        <w:t xml:space="preserve">Furthermore, the Dietitian is vital in policy advocacy. In Zimbabwe Harare, a skilled Dietitian can contribute to the implementation of the National Nutrition Policy (2018-2030) by providing technical input on food fortification programs, school feeding schemes, and strategies to make healthy foods more accessible and affordable in urban markets. They act as bridges between scientific nutrition research and practical application within the Zimbabwe Harare context, translating complex guidelines into actionable steps for individuals and communities.</w:t>
      </w:r>
    </w:p>
    <w:bookmarkEnd w:id="21"/>
    <w:bookmarkStart w:id="22"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systemic challenges. A severe shortage of qualified professionals exists compared to the population need, exacerbated by limited training capacity within local universities and competition for employment with better-resourced NGOs or international agencies. Many Dietitians find themselves stretched thin across multiple clinics or assigned tasks outside their core competencies due to staff shortages, limiting their effectiveness in Zimbabwe Harare's diverse health settings. Additionally, there is a persistent gap in public awareness regarding the scope of practice of a Dietitian; many individuals and even some healthcare providers confuse the Dietitian with a general nutritionist or rely on unqualified advice from non-professionals.</w:t>
      </w:r>
    </w:p>
    <w:bookmarkEnd w:id="22"/>
    <w:bookmarkStart w:id="23" w:name="X060fd1a1f22a392b470d6a492ab55d3fee26722"/>
    <w:p>
      <w:pPr>
        <w:pStyle w:val="Heading2"/>
      </w:pPr>
      <w:r>
        <w:t xml:space="preserve">Case Study: Impact in Harare's Urban Settings</w:t>
      </w:r>
    </w:p>
    <w:p>
      <w:pPr>
        <w:pStyle w:val="FirstParagraph"/>
      </w:pPr>
      <w:r>
        <w:t xml:space="preserve">A recent pilot project within the Mbare district of Zimbabwe Harare exemplifies the Dietitian's impact. A community-based Dietitian, working with a local NGO, implemented a program targeting women from low-income households. The intervention included home visits for nutritional assessment, cooking demonstrations using locally available and affordable ingredients (like morogo and groundnuts), and group sessions on budgeting for nutritious meals. Within six months, participants demonstrated significant improvements in dietary diversity scores and reduced prevalence of iron-deficiency anemia among children under five in the intervention group compared to a control group. This tangible success underscores that a dedicated Dietitian is not merely an asset but a necessity for effective community-level nutrition programs in Zimbabwe Harare.</w:t>
      </w:r>
    </w:p>
    <w:bookmarkEnd w:id="23"/>
    <w:bookmarkStart w:id="24" w:name="Xcbe810db2db10c3dada7c178821975669e0076d"/>
    <w:p>
      <w:pPr>
        <w:pStyle w:val="Heading2"/>
      </w:pPr>
      <w:r>
        <w:t xml:space="preserve">Recommendations for Strengthening the Dietitian's Role</w:t>
      </w:r>
    </w:p>
    <w:p>
      <w:pPr>
        <w:pStyle w:val="FirstParagraph"/>
      </w:pPr>
      <w:r>
        <w:t xml:space="preserve">This Dissertation concludes with urgent recommendations for elevating the role of the Dietitian across Zimbabwe. First, there must be increased investment in undergraduate and postgraduate training programs specifically designed to address local challenges within Zimbabwe Harare. Second, policy frameworks need revision to formally recognize and integrate Dietitians into primary healthcare teams within all district health facilities in Harare. Third, targeted public awareness campaigns are needed to educate both the population of Zimbabwe Harare and healthcare professionals about the unique value a registered Dietitian brings. Finally, establishing a national register of Dietitians in Zimbabwe would enhance professional accountability and facilitate better workforce planning for cities like Harare.</w:t>
      </w:r>
    </w:p>
    <w:bookmarkEnd w:id="24"/>
    <w:bookmarkStart w:id="25" w:name="conclusion"/>
    <w:p>
      <w:pPr>
        <w:pStyle w:val="Heading2"/>
      </w:pPr>
      <w:r>
        <w:t xml:space="preserve">Conclusion</w:t>
      </w:r>
    </w:p>
    <w:p>
      <w:pPr>
        <w:pStyle w:val="FirstParagraph"/>
      </w:pPr>
      <w:r>
        <w:t xml:space="preserve">The nutritional health challenges confronting the people of Zimbabwe Harare demand specialized, professional intervention. This Dissertation unequivocally establishes that the Dietitian is a central figure in developing and implementing effective, sustainable solutions to combat malnutrition in all its forms. From the bustling markets of Harare's urban centers to the homes of its residents, a qualified Dietitian provides the essential expertise needed to navigate dietary complexities, promote health, and reduce disease burden. Ignoring or underutilizing this vital profession will perpetuate preventable health crises in Zimbabwe Harare. Future public health investment must prioritize building capacity and empowering Dietitians across Zimbabwe Harare to ensure a healthier, more resilient population. The findings presented herein are critical for policymakers, healthcare administrators, and nutrition professionals committed to transforming the nutritional landscape of Zimbabwe Harare.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Zimbabwe Harare</dc:title>
  <dc:creator/>
  <dc:language>en</dc:language>
  <cp:keywords/>
  <dcterms:created xsi:type="dcterms:W3CDTF">2025-12-09T23:10:23Z</dcterms:created>
  <dcterms:modified xsi:type="dcterms:W3CDTF">2025-12-09T23:10:23Z</dcterms:modified>
</cp:coreProperties>
</file>

<file path=docProps/custom.xml><?xml version="1.0" encoding="utf-8"?>
<Properties xmlns="http://schemas.openxmlformats.org/officeDocument/2006/custom-properties" xmlns:vt="http://schemas.openxmlformats.org/officeDocument/2006/docPropsVTypes"/>
</file>