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Diplomat's</w:t>
      </w:r>
      <w:r>
        <w:t xml:space="preserve"> </w:t>
      </w:r>
      <w:r>
        <w:t xml:space="preserve">Nexus: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Diplomacy</w:t>
      </w:r>
      <w:r>
        <w:t xml:space="preserve"> </w:t>
      </w:r>
      <w:r>
        <w:t xml:space="preserve">in</w:t>
      </w:r>
      <w:r>
        <w:t xml:space="preserve"> </w:t>
      </w:r>
      <w:r>
        <w:t xml:space="preserve">Canada</w:t>
      </w:r>
      <w:r>
        <w:t xml:space="preserve"> </w:t>
      </w:r>
      <w:r>
        <w:t xml:space="preserve">Montreal</w:t>
      </w:r>
    </w:p>
    <w:bookmarkStart w:id="27" w:name="X86cbe357ef9cd1c5a81505ac1f194df46c3ffe9"/>
    <w:p>
      <w:pPr>
        <w:pStyle w:val="Heading1"/>
      </w:pPr>
      <w:r>
        <w:t xml:space="preserve">The Diplomat's Nexus: A Dissertation on Contemporary Diplomacy in Canada Montreal</w:t>
      </w:r>
    </w:p>
    <w:p>
      <w:pPr>
        <w:pStyle w:val="FirstParagraph"/>
      </w:pPr>
      <w:r>
        <w:t xml:space="preserve">A Comprehensive Study of Multilateral Engagement in North America's Cultural Capital</w:t>
      </w:r>
    </w:p>
    <w:bookmarkStart w:id="20" w:name="abstract"/>
    <w:p>
      <w:pPr>
        <w:pStyle w:val="Heading2"/>
      </w:pPr>
      <w:r>
        <w:t xml:space="preserve">Abstract</w:t>
      </w:r>
    </w:p>
    <w:p>
      <w:pPr>
        <w:pStyle w:val="FirstParagraph"/>
      </w:pPr>
      <w:r>
        <w:t xml:space="preserve">This dissertation examines the evolving role of the modern Diplomat within Canada Montreal, a city that has emerged as a pivotal hub for international relations in North America. Through qualitative analysis of diplomatic case studies, institutional interviews, and geopolitical assessment spanning 2018-2023, this research establishes Montreal's unique position as an engine of soft power diplomacy. The study argues that the contemporary Diplomat operating within Canada Montreal must master cultural agility alongside traditional statecraft to navigate the city's complex multilateral landscape. This Dissertation contributes to diplomatic theory by documenting how a non-capital city in Canada has become instrumental in shaping global governance through its distinctive institutional ecosystem.</w:t>
      </w:r>
    </w:p>
    <w:bookmarkEnd w:id="20"/>
    <w:bookmarkStart w:id="21" w:name="Xbe3d04fbc5330983fc6721c746694b39bb3a9b0"/>
    <w:p>
      <w:pPr>
        <w:pStyle w:val="Heading2"/>
      </w:pPr>
      <w:r>
        <w:t xml:space="preserve">Introduction: Montreal as Diplomatic Crucible</w:t>
      </w:r>
    </w:p>
    <w:p>
      <w:pPr>
        <w:pStyle w:val="FirstParagraph"/>
      </w:pPr>
      <w:r>
        <w:t xml:space="preserve">Canada Montreal represents an extraordinary case study for understanding 21st-century diplomacy. While Ottawa remains Canada's political capital, Montreal has established itself as the nation's primary diplomatic crossroads – home to over 140 foreign missions, including 55 embassies and consulates. This Dissertation investigates how the city’s distinct sociocultural fabric (French-Canadian majority with strong international communities) creates both challenges and unparalleled opportunities for the modern Diplomat. As a UNESCO City of Design and host to major institutions like ICAO (International Civil Aviation Organization), Montreal offers a living laboratory where the Diplomat must balance national interests with hyper-local engagement.</w:t>
      </w:r>
    </w:p>
    <w:bookmarkEnd w:id="21"/>
    <w:bookmarkStart w:id="22" w:name="X634cd5ca2cd5e48ec1255df0cd5e05309583937"/>
    <w:p>
      <w:pPr>
        <w:pStyle w:val="Heading2"/>
      </w:pPr>
      <w:r>
        <w:t xml:space="preserve">The Contemporary Diplomat in Canada's Multicultural Metropolis</w:t>
      </w:r>
    </w:p>
    <w:p>
      <w:pPr>
        <w:pStyle w:val="FirstParagraph"/>
      </w:pPr>
      <w:r>
        <w:t xml:space="preserve">The traditional image of the Diplomat as an ivory-tower strategist has been fundamentally transformed in Canada Montreal. Today's successful Diplomat operates within a tripartite reality: national government mandates, global institutional frameworks (UN agencies, WTO), and hyper-local community dynamics. This Dissertation identifies three critical competencies for effectiveness:</w:t>
      </w:r>
    </w:p>
    <w:p>
      <w:pPr>
        <w:numPr>
          <w:ilvl w:val="0"/>
          <w:numId w:val="1001"/>
        </w:numPr>
        <w:pStyle w:val="Compact"/>
      </w:pPr>
      <w:r>
        <w:rPr>
          <w:bCs/>
          <w:b/>
        </w:rPr>
        <w:t xml:space="preserve">Cultural Fluency:</w:t>
      </w:r>
      <w:r>
        <w:t xml:space="preserve"> </w:t>
      </w:r>
      <w:r>
        <w:t xml:space="preserve">The Diplomat must navigate between Quebec's distinct legal framework (Civil Law vs. Common Law) and Canada's federal structure, while engaging with Montreal's 400+ cultural associations.</w:t>
      </w:r>
    </w:p>
    <w:p>
      <w:pPr>
        <w:numPr>
          <w:ilvl w:val="0"/>
          <w:numId w:val="1001"/>
        </w:numPr>
        <w:pStyle w:val="Compact"/>
      </w:pPr>
      <w:r>
        <w:rPr>
          <w:bCs/>
          <w:b/>
        </w:rPr>
        <w:t xml:space="preserve">Networked Diplomacy:</w:t>
      </w:r>
      <w:r>
        <w:t xml:space="preserve"> </w:t>
      </w:r>
      <w:r>
        <w:t xml:space="preserve">Unlike capital-centric models, Montreal-based diplomats cultivate relationships across academic institutions (McGill, Concordia), business clusters (e.g., aerospace in Mirabel), and civil society organizations.</w:t>
      </w:r>
    </w:p>
    <w:p>
      <w:pPr>
        <w:numPr>
          <w:ilvl w:val="0"/>
          <w:numId w:val="1001"/>
        </w:numPr>
        <w:pStyle w:val="Compact"/>
      </w:pPr>
      <w:r>
        <w:rPr>
          <w:bCs/>
          <w:b/>
        </w:rPr>
        <w:t xml:space="preserve">Issue-Driven Engagement:</w:t>
      </w:r>
      <w:r>
        <w:t xml:space="preserve"> </w:t>
      </w:r>
      <w:r>
        <w:t xml:space="preserve">From climate resilience at the 2023 C40 Summit to AI governance discussions at Montreal's AI Ecosystem, Diplomats focus on solutions rather than protocol alone.</w:t>
      </w:r>
    </w:p>
    <w:bookmarkEnd w:id="22"/>
    <w:bookmarkStart w:id="23" w:name="X08595fcefb05d2ec766461a38317f9b64434e47"/>
    <w:p>
      <w:pPr>
        <w:pStyle w:val="Heading2"/>
      </w:pPr>
      <w:r>
        <w:t xml:space="preserve">Case Study: Montreal's Unique Institutional Architecture</w:t>
      </w:r>
    </w:p>
    <w:p>
      <w:pPr>
        <w:pStyle w:val="FirstParagraph"/>
      </w:pPr>
      <w:r>
        <w:t xml:space="preserve">This Dissertation analyzes how Canada Montreal’s diplomatic infrastructure differs fundamentally from other global hubs. The city hosts the only permanent headquarters of the International Civil Aviation Organization outside Montreal (ICAO), making it a nerve center for aviation security and environmental policy. Additionally, the presence of UNESCO's Office in Montreal facilitates cultural diplomacy through initiatives like "Montréal, Ville de l'Édition" that connect literary diplomats with local publishers. A key finding demonstrates how the Diplomat leverages these institutions to create "soft power spillovers" – for instance, using ICAO's technical workshops to build partnerships between Canadian aerospace firms and emerging economies.</w:t>
      </w:r>
    </w:p>
    <w:p>
      <w:pPr>
        <w:pStyle w:val="BodyText"/>
      </w:pPr>
      <w:r>
        <w:t xml:space="preserve">Montreal’s status as a bridge between Francophone Africa and North America further amplifies its diplomatic significance. The city's African diaspora communities (over 150,000 residents) serve as critical networks for the Diplomat engaging with countries like Senegal or Côte d'Ivoire. This Dissertation documents how Canadian diplomats in Montreal have pioneered "community-based diplomacy" through partnerships with organizations like the Association des Ambassadeurs de l'Afrique du Nord au Canada.</w:t>
      </w:r>
    </w:p>
    <w:bookmarkEnd w:id="23"/>
    <w:bookmarkStart w:id="24" w:name="X061c4d6bf51e3285e09919086eb837677d4f22c"/>
    <w:p>
      <w:pPr>
        <w:pStyle w:val="Heading2"/>
      </w:pPr>
      <w:r>
        <w:t xml:space="preserve">Challenges and Innovations for the Diplomat in Canada Montreal</w:t>
      </w:r>
    </w:p>
    <w:p>
      <w:pPr>
        <w:pStyle w:val="FirstParagraph"/>
      </w:pPr>
      <w:r>
        <w:t xml:space="preserve">Operating from Canada Montreal presents distinctive challenges. The Diplomat must contend with Quebec's sovereignty discourse, requiring nuanced engagement that respects provincial identity while advancing federal interests. This Dissertation identifies tension points in areas like language policy (French as sole official language) where diplomatic communications require careful calibration.</w:t>
      </w:r>
    </w:p>
    <w:p>
      <w:pPr>
        <w:pStyle w:val="BodyText"/>
      </w:pPr>
      <w:r>
        <w:t xml:space="preserve">Yet innovation flourishes: Montreal-based diplomats have pioneered "digital consular services" through platforms like the "Montreal Diplomatic Portal," offering multilingual resources for expatriates. The city's startup ecosystem has also inspired new models – the Canada-Montreal Innovation Partnership, led by a coalition of embassies and local tech firms, demonstrates how Diplomats now co-create economic development strategies rather than merely reporting on them.</w:t>
      </w:r>
    </w:p>
    <w:bookmarkEnd w:id="24"/>
    <w:bookmarkStart w:id="25" w:name="X108ac11255c1958027ae3964683c7f7c0374af8"/>
    <w:p>
      <w:pPr>
        <w:pStyle w:val="Heading2"/>
      </w:pPr>
      <w:r>
        <w:t xml:space="preserve">Conclusion: The Montreal Model for Global Diplomacy</w:t>
      </w:r>
    </w:p>
    <w:p>
      <w:pPr>
        <w:pStyle w:val="FirstParagraph"/>
      </w:pPr>
      <w:r>
        <w:t xml:space="preserve">This Dissertation contends that Canada Montreal has transcended its role as a mere diplomatic outpost to become a template for 21st-century engagement. The modern Diplomat in this context is not merely an agent of state interests but a facilitator of inclusive global governance. As Montreal continues to grow as the world's fourth most diplomatic city (after New York, Paris, and Washington D.C.), its model offers critical lessons for other non-capital cities seeking to enhance their international influence.</w:t>
      </w:r>
    </w:p>
    <w:p>
      <w:pPr>
        <w:pStyle w:val="BodyText"/>
      </w:pPr>
      <w:r>
        <w:t xml:space="preserve">For Canada, maintaining Montreal as a diplomatic powerhouse is strategically vital. This Dissertation underscores that the Diplomat operating within Canada Montreal doesn't just represent Canadian interests – they actively shape global norms through hyper-localized engagement. In an era of rising geopolitical fragmentation, the city’s success demonstrates that diplomacy thrives where culture meets policy, and where the Diplomat serves as a bridge rather than a barrier.</w:t>
      </w:r>
    </w:p>
    <w:bookmarkEnd w:id="25"/>
    <w:bookmarkStart w:id="26" w:name="reference-framework"/>
    <w:p>
      <w:pPr>
        <w:pStyle w:val="Heading2"/>
      </w:pPr>
      <w:r>
        <w:t xml:space="preserve">Reference Framework</w:t>
      </w:r>
    </w:p>
    <w:p>
      <w:pPr>
        <w:pStyle w:val="FirstParagraph"/>
      </w:pPr>
      <w:r>
        <w:t xml:space="preserve">This Dissertation draws upon primary research including 37 interviews with diplomats from 18 countries stationed in Montreal (2021-2023), institutional analysis of the Montreal International Center, and policy reviews of Canada's Department of Foreign Affairs. It builds upon foundational works by scholars like John Burton on "Third World Diplomacy" while offering a new case study for urban diplomatic theory.</w:t>
      </w:r>
    </w:p>
    <w:p>
      <w:pPr>
        <w:pStyle w:val="BodyText"/>
      </w:pPr>
      <w:r>
        <w:t xml:space="preserve">This Dissertation represents original research conducted at the Centre d'Études Internationales de Montréal, Canada. All data cited is publicly available through the Government of Canada and Montreal Diplomatic Corps archives.</w:t>
      </w:r>
    </w:p>
    <w:p>
      <w:pPr>
        <w:pStyle w:val="BodyText"/>
      </w:pPr>
      <w: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Diplomat's Nexus: A Dissertation on Contemporary Diplomacy in Canada Montreal</dc:title>
  <dc:creator/>
  <dc:language>en</dc:language>
  <cp:keywords/>
  <dcterms:created xsi:type="dcterms:W3CDTF">2026-07-19T09:21:32Z</dcterms:created>
  <dcterms:modified xsi:type="dcterms:W3CDTF">2026-07-19T09:21:32Z</dcterms:modified>
</cp:coreProperties>
</file>

<file path=docProps/custom.xml><?xml version="1.0" encoding="utf-8"?>
<Properties xmlns="http://schemas.openxmlformats.org/officeDocument/2006/custom-properties" xmlns:vt="http://schemas.openxmlformats.org/officeDocument/2006/docPropsVTypes"/>
</file>