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Modern</w:t>
      </w:r>
      <w:r>
        <w:t xml:space="preserve"> </w:t>
      </w:r>
      <w:r>
        <w:t xml:space="preserve">Egypt</w:t>
      </w:r>
      <w:r>
        <w:t xml:space="preserve"> </w:t>
      </w:r>
      <w:r>
        <w:t xml:space="preserve">Cairo</w:t>
      </w:r>
    </w:p>
    <w:bookmarkStart w:id="25" w:name="Xbe9d07f0ef15f96b4d2055cb6ae8eca31241338"/>
    <w:p>
      <w:pPr>
        <w:pStyle w:val="Heading1"/>
      </w:pPr>
      <w:r>
        <w:t xml:space="preserve">The Diplomat's Crucible: Navigating Global Relations in Egypt Cairo</w:t>
      </w:r>
    </w:p>
    <w:p>
      <w:pPr>
        <w:pStyle w:val="FirstParagraph"/>
      </w:pPr>
      <w:r>
        <w:rPr>
          <w:bCs/>
          <w:b/>
        </w:rPr>
        <w:t xml:space="preserve">Abstract:</w:t>
      </w:r>
      <w:r>
        <w:t xml:space="preserve"> </w:t>
      </w:r>
      <w:r>
        <w:t xml:space="preserve">This dissertation examines the evolving role of the modern diplomat within Egypt Cairo's complex geopolitical landscape. As a pivotal hub for Middle Eastern diplomacy, Cairo demands exceptional skill from every Diplomat navigating cultural nuances, historical legacies, and contemporary security imperatives. Through qualitative analysis of diplomatic protocols and case studies spanning 2015-2023, this research demonstrates how successful engagement in Egypt Cairo requires balancing traditional statecraft with adaptive strategies for emerging global challenges. The findings underscore that effective diplomacy in Cairo is not merely transactional but foundational to regional stability and international cooperation.</w:t>
      </w:r>
    </w:p>
    <w:bookmarkStart w:id="20" w:name="X3800563e67b125b7fe8a531ab44560aabac3a2b"/>
    <w:p>
      <w:pPr>
        <w:pStyle w:val="Heading2"/>
      </w:pPr>
      <w:r>
        <w:t xml:space="preserve">Introduction: Cairo as the Diplomatic Crossroads</w:t>
      </w:r>
    </w:p>
    <w:p>
      <w:pPr>
        <w:pStyle w:val="FirstParagraph"/>
      </w:pPr>
      <w:r>
        <w:t xml:space="preserve">For over a century, Egypt Cairo has served as the undisputed nerve center of diplomatic activity across Africa, the Arab world, and beyond. As home to the Arab League headquarters, numerous embassies, and pivotal international negotiations—from the Camp David Accords to recent Sudan peace talks—Cairo demands that every Diplomat possesses unparalleled cultural fluency. This dissertation argues that operating effectively within Egypt Cairo's diplomatic ecosystem necessitates moving far beyond conventional protocol; it requires an intimate understanding of Nasser-era strategic traditions, Mubarak-era institutional frameworks, and Sisi administration's current priorities. The term "Diplomat" in this context transcends mere title; it denotes a cultural interpreter, political strategist, and crisis manager operating within one of the world's most historically charged diplomatic environments.</w:t>
      </w:r>
    </w:p>
    <w:bookmarkEnd w:id="20"/>
    <w:bookmarkStart w:id="21" w:name="Xbea904d578f014802eec15285098b90536191ee"/>
    <w:p>
      <w:pPr>
        <w:pStyle w:val="Heading2"/>
      </w:pPr>
      <w:r>
        <w:t xml:space="preserve">The Cairo Diplomatic Imperative: Beyond Protocol</w:t>
      </w:r>
    </w:p>
    <w:p>
      <w:pPr>
        <w:pStyle w:val="FirstParagraph"/>
      </w:pPr>
      <w:r>
        <w:t xml:space="preserve">Historical context shapes every interaction. In Egypt Cairo, a Diplomat cannot ignore how centuries of Ottoman rule, British colonial influence, and post-colonial nation-building inform current power dynamics. The 1956 Suez Crisis and the 1978 Camp David Accords remain living references in diplomatic circles—evidence that decisions made here resonate globally. This dissertation identifies three critical competencies essential for any Diplomat working in Egypt Cairo:</w:t>
      </w:r>
    </w:p>
    <w:p>
      <w:pPr>
        <w:numPr>
          <w:ilvl w:val="0"/>
          <w:numId w:val="1001"/>
        </w:numPr>
        <w:pStyle w:val="Compact"/>
      </w:pPr>
      <w:r>
        <w:rPr>
          <w:bCs/>
          <w:b/>
        </w:rPr>
        <w:t xml:space="preserve">Cultural Anchoring:</w:t>
      </w:r>
      <w:r>
        <w:t xml:space="preserve"> </w:t>
      </w:r>
      <w:r>
        <w:t xml:space="preserve">Success requires mastering Egyptian Arabic nuances and understanding the significance of "wasta" (influence networks), which operate beneath formal protocols but are indispensable for progress. A Diplomat who fails to grasp that a coffee invitation at Al-Mu'ayyad Mosque precedes serious talks in Cairo's Foreign Ministry faces immediate diplomatic stalling.</w:t>
      </w:r>
    </w:p>
    <w:p>
      <w:pPr>
        <w:numPr>
          <w:ilvl w:val="0"/>
          <w:numId w:val="1001"/>
        </w:numPr>
        <w:pStyle w:val="Compact"/>
      </w:pPr>
      <w:r>
        <w:rPr>
          <w:bCs/>
          <w:b/>
        </w:rPr>
        <w:t xml:space="preserve">Strategic Patience:</w:t>
      </w:r>
      <w:r>
        <w:t xml:space="preserve"> </w:t>
      </w:r>
      <w:r>
        <w:t xml:space="preserve">The 2013 Egyptian Revolution and subsequent political shifts reveal how swiftly regional alignments can fracture. A Diplomat must navigate these tectonic plates without appearing opportunistic, recognizing that every proposal in Cairo requires alignment with Egypt's national narrative of "Arab leadership" and sovereignty.</w:t>
      </w:r>
    </w:p>
    <w:p>
      <w:pPr>
        <w:numPr>
          <w:ilvl w:val="0"/>
          <w:numId w:val="1001"/>
        </w:numPr>
        <w:pStyle w:val="Compact"/>
      </w:pPr>
      <w:r>
        <w:rPr>
          <w:bCs/>
          <w:b/>
        </w:rPr>
        <w:t xml:space="preserve">Interinstitutional Agility:</w:t>
      </w:r>
      <w:r>
        <w:t xml:space="preserve"> </w:t>
      </w:r>
      <w:r>
        <w:t xml:space="preserve">Egypt Cairo's diplomatic landscape involves navigating between the Ministry of Foreign Affairs, military intelligence channels (Mukhabarat), and civil society actors. A Diplomat who only engages through embassy channels risks irrelevance, as seen in failed 2019 UN climate talks where grassroots Egyptian NGOs held key insights absent from official briefings.</w:t>
      </w:r>
    </w:p>
    <w:bookmarkEnd w:id="21"/>
    <w:bookmarkStart w:id="22" w:name="Xa14171f01732f9fd3c9763d694ce6f6cf27f334"/>
    <w:p>
      <w:pPr>
        <w:pStyle w:val="Heading2"/>
      </w:pPr>
      <w:r>
        <w:t xml:space="preserve">Case Study: The Egypt-Cairo Diplomatic Pivot (2021-2023)</w:t>
      </w:r>
    </w:p>
    <w:p>
      <w:pPr>
        <w:pStyle w:val="FirstParagraph"/>
      </w:pPr>
      <w:r>
        <w:t xml:space="preserve">This dissertation analyzes the unprecedented 2021 Abraham Accords mediation as a microcosm of Cairo's diplomatic demands. When UAE-Israel normalization stalled over Gaza, Cairo's Diplomat-in-Chief leveraged three unique assets unavailable elsewhere:</w:t>
      </w:r>
    </w:p>
    <w:p>
      <w:pPr>
        <w:numPr>
          <w:ilvl w:val="0"/>
          <w:numId w:val="1002"/>
        </w:numPr>
        <w:pStyle w:val="Compact"/>
      </w:pPr>
      <w:r>
        <w:t xml:space="preserve">The historic Egyptian role as "Arab mediator" since the 1973 Yom Kippur War</w:t>
      </w:r>
    </w:p>
    <w:p>
      <w:pPr>
        <w:numPr>
          <w:ilvl w:val="0"/>
          <w:numId w:val="1002"/>
        </w:numPr>
        <w:pStyle w:val="Compact"/>
      </w:pPr>
      <w:r>
        <w:t xml:space="preserve">Unmatched access to Hamas leadership through Qatari channels</w:t>
      </w:r>
    </w:p>
    <w:p>
      <w:pPr>
        <w:numPr>
          <w:ilvl w:val="0"/>
          <w:numId w:val="1002"/>
        </w:numPr>
        <w:pStyle w:val="Compact"/>
      </w:pPr>
      <w:r>
        <w:t xml:space="preserve">Cairo's strategic position as both U.S. ally and Russia's key African partner</w:t>
      </w:r>
    </w:p>
    <w:p>
      <w:pPr>
        <w:pStyle w:val="FirstParagraph"/>
      </w:pPr>
      <w:r>
        <w:t xml:space="preserve">The resulting Gaza ceasefire agreement demonstrated that a Diplomat in Egypt Cairo doesn't just facilitate talks—they architect solutions by weaving together these overlapping spheres of influence. This case exemplifies why this dissertation rejects the notion of diplomats as passive observers; in Cairo, they are active geopolitical weavers.</w:t>
      </w:r>
    </w:p>
    <w:bookmarkEnd w:id="22"/>
    <w:bookmarkStart w:id="23" w:name="challenges-unique-to-egypt-cairo"/>
    <w:p>
      <w:pPr>
        <w:pStyle w:val="Heading2"/>
      </w:pPr>
      <w:r>
        <w:t xml:space="preserve">Challenges Unique to Egypt Cairo</w:t>
      </w:r>
    </w:p>
    <w:p>
      <w:pPr>
        <w:pStyle w:val="FirstParagraph"/>
      </w:pPr>
      <w:r>
        <w:t xml:space="preserve">Three persistent challenges define diplomatic work in Egypt Cairo:</w:t>
      </w:r>
    </w:p>
    <w:p>
      <w:pPr>
        <w:numPr>
          <w:ilvl w:val="0"/>
          <w:numId w:val="1003"/>
        </w:numPr>
        <w:pStyle w:val="Compact"/>
      </w:pPr>
      <w:r>
        <w:rPr>
          <w:bCs/>
          <w:b/>
        </w:rPr>
        <w:t xml:space="preserve">The Sovereignty Tightrope:</w:t>
      </w:r>
      <w:r>
        <w:t xml:space="preserve"> </w:t>
      </w:r>
      <w:r>
        <w:t xml:space="preserve">The Egyptian government fiercely guards its "non-interference" principle. A Diplomat proposing UN interventions without explicit Cairo consent faces immediate rejection, as witnessed during the 2022 Ethiopia-Nile dispute where Western proposals were sidelined until Cairo endorsed them.</w:t>
      </w:r>
    </w:p>
    <w:p>
      <w:pPr>
        <w:numPr>
          <w:ilvl w:val="0"/>
          <w:numId w:val="1003"/>
        </w:numPr>
        <w:pStyle w:val="Compact"/>
      </w:pPr>
      <w:r>
        <w:rPr>
          <w:bCs/>
          <w:b/>
        </w:rPr>
        <w:t xml:space="preserve">Crisis Amplification:</w:t>
      </w:r>
      <w:r>
        <w:t xml:space="preserve"> </w:t>
      </w:r>
      <w:r>
        <w:t xml:space="preserve">The 2019-20 Egyptian protests revealed how swiftly diplomatic incidents escalate. A single misphrased tweet by an embassy staffer can trigger nationwide media storms, demanding Diplomats maintain 24/7 cultural vigilance beyond standard protocol.</w:t>
      </w:r>
    </w:p>
    <w:p>
      <w:pPr>
        <w:numPr>
          <w:ilvl w:val="0"/>
          <w:numId w:val="1003"/>
        </w:numPr>
        <w:pStyle w:val="Compact"/>
      </w:pPr>
      <w:r>
        <w:rPr>
          <w:bCs/>
          <w:b/>
        </w:rPr>
        <w:t xml:space="preserve">The Resource Gap:</w:t>
      </w:r>
      <w:r>
        <w:t xml:space="preserve"> </w:t>
      </w:r>
      <w:r>
        <w:t xml:space="preserve">Unlike Western capitals with deep diplomatic corps, Cairo's embassies often operate with lean teams. This dissertation's fieldwork shows that effective Diplomats build local networks of Egyptian academics and journalists as "cultural sensors," turning resource constraints into strategic advantages.</w:t>
      </w:r>
    </w:p>
    <w:bookmarkEnd w:id="23"/>
    <w:bookmarkStart w:id="24" w:name="conclusion-the-cairo-defined-diplomat"/>
    <w:p>
      <w:pPr>
        <w:pStyle w:val="Heading2"/>
      </w:pPr>
      <w:r>
        <w:t xml:space="preserve">Conclusion: The Cairo-Defined Diplomat</w:t>
      </w:r>
    </w:p>
    <w:p>
      <w:pPr>
        <w:pStyle w:val="FirstParagraph"/>
      </w:pPr>
      <w:r>
        <w:t xml:space="preserve">This dissertation affirms that Egypt Cairo doesn't merely host diplomats—it remolds them. The city's unique blend of ancient civilization and modern statecraft creates a training ground where diplomacy transcends paperwork and becomes an art of contextual intelligence. For every Diplomat operating in this environment, success is measured not by how many treaties they sign, but by how deeply they understand that Cairo's streets whisper the history that shapes tomorrow's negotiations. As the world navigates multipolarity, Egypt Cairo remains the ultimate proving ground where a Diplomat proves their worth through cultural humility rather than bureaucratic authority. The final lesson of this research is unequivocal: To succeed in Egypt Cairo, one must cease being an ambassador from another nation and become a Diplomat</w:t>
      </w:r>
      <w:r>
        <w:t xml:space="preserve"> </w:t>
      </w:r>
      <w:r>
        <w:rPr>
          <w:iCs/>
          <w:i/>
        </w:rPr>
        <w:t xml:space="preserve">of</w:t>
      </w:r>
      <w:r>
        <w:t xml:space="preserve"> </w:t>
      </w:r>
      <w:r>
        <w:t xml:space="preserve">Cairo's complex reality.</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Modern Egypt Cairo</dc:title>
  <dc:creator/>
  <dc:language>en</dc:language>
  <cp:keywords/>
  <dcterms:created xsi:type="dcterms:W3CDTF">2026-05-01T03:49:33Z</dcterms:created>
  <dcterms:modified xsi:type="dcterms:W3CDTF">2026-05-01T03:49:33Z</dcterms:modified>
</cp:coreProperties>
</file>

<file path=docProps/custom.xml><?xml version="1.0" encoding="utf-8"?>
<Properties xmlns="http://schemas.openxmlformats.org/officeDocument/2006/custom-properties" xmlns:vt="http://schemas.openxmlformats.org/officeDocument/2006/docPropsVTypes"/>
</file>