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Diplomat</w:t>
      </w:r>
      <w:r>
        <w:t xml:space="preserve"> </w:t>
      </w:r>
      <w:r>
        <w:t xml:space="preserve">in</w:t>
      </w:r>
      <w:r>
        <w:t xml:space="preserve"> </w:t>
      </w:r>
      <w:r>
        <w:t xml:space="preserve">France</w:t>
      </w:r>
      <w:r>
        <w:t xml:space="preserve"> </w:t>
      </w:r>
      <w:r>
        <w:t xml:space="preserve">Lyon</w:t>
      </w:r>
      <w:r>
        <w:t xml:space="preserve"> </w:t>
      </w:r>
      <w:r>
        <w:t xml:space="preserve">Context</w:t>
      </w:r>
    </w:p>
    <w:bookmarkStart w:id="26" w:name="X9615b54d61abcfe72fc78015827c44b94e0b60d"/>
    <w:p>
      <w:pPr>
        <w:pStyle w:val="Heading1"/>
      </w:pPr>
      <w:r>
        <w:t xml:space="preserve">Diplomacy in Action: The Role of the Diplomat within the Franco-Lyonnais Context</w:t>
      </w:r>
    </w:p>
    <w:p>
      <w:pPr>
        <w:pStyle w:val="FirstParagraph"/>
      </w:pPr>
      <w:r>
        <w:rPr>
          <w:bCs/>
          <w:b/>
        </w:rPr>
        <w:t xml:space="preserve">Abstract:</w:t>
      </w:r>
      <w:r>
        <w:t xml:space="preserve"> </w:t>
      </w:r>
      <w:r>
        <w:t xml:space="preserve">This dissertation explores the multifaceted role of the modern diplomat, with specific focus on their operational environment and significance within France's second-largest city, Lyon. Moving beyond traditional perceptions centered solely on Parisian ministries or foreign embassies, this study argues that Lyon represents a crucial yet often underappreciated hub for diplomatic engagement in Europe. It examines how diplomats navigate the unique cultural, economic, and institutional landscape of Lyon to advance national interests and foster international cooperation.</w:t>
      </w:r>
    </w:p>
    <w:bookmarkStart w:id="20" w:name="X07eaadbd484b46956f69a3630700dac126b566c"/>
    <w:p>
      <w:pPr>
        <w:pStyle w:val="Heading2"/>
      </w:pPr>
      <w:r>
        <w:t xml:space="preserve">Introduction: Diplomacy Beyond the Capital</w:t>
      </w:r>
    </w:p>
    <w:p>
      <w:pPr>
        <w:pStyle w:val="FirstParagraph"/>
      </w:pPr>
      <w:r>
        <w:t xml:space="preserve">The term 'Diplomat' evokes images of grand embassies in Paris or Geneva. However, a significant evolution has occurred in diplomatic practice across France, particularly in Lyon. As a major European economic and cultural center with deep international roots dating back centuries (notably through the Lyonnaise silk trade), Lyon has become a vital node for diplomatic activity beyond the political heartland of the French Republic. This dissertation contends that understanding contemporary Diplomat work requires recognizing Lyon's distinct contribution to France's global engagement strategy.</w:t>
      </w:r>
    </w:p>
    <w:bookmarkEnd w:id="20"/>
    <w:bookmarkStart w:id="21" w:name="the-lyon-context-a-diplomatic-nexus"/>
    <w:p>
      <w:pPr>
        <w:pStyle w:val="Heading2"/>
      </w:pPr>
      <w:r>
        <w:t xml:space="preserve">The Lyon Context: A Diplomatic Nexus</w:t>
      </w:r>
    </w:p>
    <w:p>
      <w:pPr>
        <w:pStyle w:val="FirstParagraph"/>
      </w:pPr>
      <w:r>
        <w:t xml:space="preserve">Lyon is far from being merely a regional city; it is a sophisticated international ecosystem. Key factors shaping the Diplomat's experience here include:</w:t>
      </w:r>
    </w:p>
    <w:p>
      <w:pPr>
        <w:numPr>
          <w:ilvl w:val="0"/>
          <w:numId w:val="1001"/>
        </w:numPr>
        <w:pStyle w:val="Compact"/>
      </w:pPr>
      <w:r>
        <w:rPr>
          <w:bCs/>
          <w:b/>
        </w:rPr>
        <w:t xml:space="preserve">Economic Powerhouse:</w:t>
      </w:r>
      <w:r>
        <w:t xml:space="preserve"> </w:t>
      </w:r>
      <w:r>
        <w:t xml:space="preserve">Lyon hosts the headquarters of major French multinational corporations (e.g., Saint-Gobain, Alstom) and numerous international companies. Diplomats stationed in Lyon or regularly engaging with the city act as crucial liaisons between French business interests and global markets, facilitating trade missions, investment promotion, and economic diplomacy. Their work directly impacts France's export performance.</w:t>
      </w:r>
    </w:p>
    <w:p>
      <w:pPr>
        <w:numPr>
          <w:ilvl w:val="0"/>
          <w:numId w:val="1001"/>
        </w:numPr>
        <w:pStyle w:val="Compact"/>
      </w:pPr>
      <w:r>
        <w:rPr>
          <w:bCs/>
          <w:b/>
        </w:rPr>
        <w:t xml:space="preserve">Cultural &amp; Academic Hub:</w:t>
      </w:r>
      <w:r>
        <w:t xml:space="preserve"> </w:t>
      </w:r>
      <w:r>
        <w:t xml:space="preserve">Home to prestigious institutions like the University of Lyon (one of Europe's largest university networks), the École Normale Supérieure de Lyon, and numerous research centers (including those in biotechnology and AI), Lyon attracts a constant influx of international students, scholars, and researchers. Diplomats leverage these academic exchanges for cultural diplomacy, building long-term bridges through student programs, joint research initiatives, and fostering mutual understanding – a core diplomatic function often undervalued in Paris-centric narratives.</w:t>
      </w:r>
    </w:p>
    <w:p>
      <w:pPr>
        <w:numPr>
          <w:ilvl w:val="0"/>
          <w:numId w:val="1001"/>
        </w:numPr>
        <w:pStyle w:val="Compact"/>
      </w:pPr>
      <w:r>
        <w:rPr>
          <w:bCs/>
          <w:b/>
        </w:rPr>
        <w:t xml:space="preserve">International Organizations &amp; Networks:</w:t>
      </w:r>
      <w:r>
        <w:t xml:space="preserve"> </w:t>
      </w:r>
      <w:r>
        <w:t xml:space="preserve">Lyon hosts significant international bodies such as the International Centre for Migration Policy Development (ICMPD), the European Institute of Public Administration (EIPA), and numerous non-governmental organization (NGO) headquarters. Diplomats frequently engage with these entities, collaborating on transnational issues like migration policy, sustainable development, and urban governance – areas where Lyon's specific expertise is sought internationally.</w:t>
      </w:r>
    </w:p>
    <w:p>
      <w:pPr>
        <w:numPr>
          <w:ilvl w:val="0"/>
          <w:numId w:val="1001"/>
        </w:numPr>
        <w:pStyle w:val="Compact"/>
      </w:pPr>
      <w:r>
        <w:rPr>
          <w:bCs/>
          <w:b/>
        </w:rPr>
        <w:t xml:space="preserve">Regional &amp; European Integration:</w:t>
      </w:r>
      <w:r>
        <w:t xml:space="preserve"> </w:t>
      </w:r>
      <w:r>
        <w:t xml:space="preserve">As a key city within the Auvergne-Rhône-Alpes region and a major node in the European transport network (including high-speed rail), Lyon exemplifies France's deep integration with continental Europe. Diplomats based here or operating from there are acutely aware of cross-border challenges and opportunities, positioning them to contribute effectively to European Union policy implementation and regional cooperation initiatives.</w:t>
      </w:r>
    </w:p>
    <w:bookmarkEnd w:id="21"/>
    <w:bookmarkStart w:id="22" w:name="Xd17d327d9aee7a67daa4b0fca9bdeb2a6982c30"/>
    <w:p>
      <w:pPr>
        <w:pStyle w:val="Heading2"/>
      </w:pPr>
      <w:r>
        <w:t xml:space="preserve">The Modern Diplomat in Lyon: Evolving Roles</w:t>
      </w:r>
    </w:p>
    <w:p>
      <w:pPr>
        <w:pStyle w:val="FirstParagraph"/>
      </w:pPr>
      <w:r>
        <w:t xml:space="preserve">Contemporary Diplomat work in Lyon demands a broader skill set than the traditional model. The Lyon-based Diplomat is not merely an envoy representing their home country's government; they are also:</w:t>
      </w:r>
    </w:p>
    <w:p>
      <w:pPr>
        <w:numPr>
          <w:ilvl w:val="0"/>
          <w:numId w:val="1002"/>
        </w:numPr>
        <w:pStyle w:val="Compact"/>
      </w:pPr>
      <w:r>
        <w:rPr>
          <w:bCs/>
          <w:b/>
        </w:rPr>
        <w:t xml:space="preserve">Business Development Strategist:</w:t>
      </w:r>
      <w:r>
        <w:t xml:space="preserve"> </w:t>
      </w:r>
      <w:r>
        <w:t xml:space="preserve">Actively supporting French SMEs and large corporations seeking international partnerships within the Lyon ecosystem.</w:t>
      </w:r>
    </w:p>
    <w:p>
      <w:pPr>
        <w:numPr>
          <w:ilvl w:val="0"/>
          <w:numId w:val="1002"/>
        </w:numPr>
        <w:pStyle w:val="Compact"/>
      </w:pPr>
      <w:r>
        <w:rPr>
          <w:bCs/>
          <w:b/>
        </w:rPr>
        <w:t xml:space="preserve">Cultural Ambassador:</w:t>
      </w:r>
      <w:r>
        <w:t xml:space="preserve"> </w:t>
      </w:r>
      <w:r>
        <w:t xml:space="preserve">Organizing events, facilitating art exhibitions, and promoting French language/culture through local universities and cultural associations to build soft power.</w:t>
      </w:r>
    </w:p>
    <w:p>
      <w:pPr>
        <w:numPr>
          <w:ilvl w:val="0"/>
          <w:numId w:val="1002"/>
        </w:numPr>
        <w:pStyle w:val="Compact"/>
      </w:pPr>
      <w:r>
        <w:rPr>
          <w:bCs/>
          <w:b/>
        </w:rPr>
        <w:t xml:space="preserve">Policy Networker:</w:t>
      </w:r>
      <w:r>
        <w:t xml:space="preserve"> </w:t>
      </w:r>
      <w:r>
        <w:t xml:space="preserve">Engaging directly with EU institutions (located in Brussels), regional governments, and international NGOs based in Lyon to shape policy outcomes on shared challenges.</w:t>
      </w:r>
    </w:p>
    <w:p>
      <w:pPr>
        <w:numPr>
          <w:ilvl w:val="0"/>
          <w:numId w:val="1002"/>
        </w:numPr>
        <w:pStyle w:val="Compact"/>
      </w:pPr>
      <w:r>
        <w:rPr>
          <w:bCs/>
          <w:b/>
        </w:rPr>
        <w:t xml:space="preserve">Crisis Liaison Officer:</w:t>
      </w:r>
      <w:r>
        <w:t xml:space="preserve"> </w:t>
      </w:r>
      <w:r>
        <w:t xml:space="preserve">Providing crucial local context and networks for responding to international incidents affecting businesses or citizens in the region, often acting as a first point of contact before Paris is engaged.</w:t>
      </w:r>
    </w:p>
    <w:bookmarkEnd w:id="22"/>
    <w:bookmarkStart w:id="23" w:name="challenges-faced-by-the-diplomat-in-lyon"/>
    <w:p>
      <w:pPr>
        <w:pStyle w:val="Heading2"/>
      </w:pPr>
      <w:r>
        <w:t xml:space="preserve">Challenges Faced by the Diplomat in Lyon</w:t>
      </w:r>
    </w:p>
    <w:p>
      <w:pPr>
        <w:pStyle w:val="FirstParagraph"/>
      </w:pPr>
      <w:r>
        <w:t xml:space="preserve">Navigating Lyon presents unique challenges. The Diplomat must operate effectively within a complex matrix of local government (Metropolis of Lyon), regional authorities, academic institutions, and international organizations – all with their own priorities. Unlike Paris-based diplomats who primarily interface with national ministries, the Lyon Diplomat must master the art of "multi-level governance." They require deep local knowledge beyond just language proficiency (including understanding regional specificities like the distinct administrative culture compared to Paris). Furthermore, establishing credibility and building trust within this dense network requires significant time investment and cultural sensitivity that differs from traditional diplomatic circles.</w:t>
      </w:r>
    </w:p>
    <w:bookmarkEnd w:id="23"/>
    <w:bookmarkStart w:id="24" w:name="X216c3f8e9b3ff826018adeaabd5deedfe74f8d5"/>
    <w:p>
      <w:pPr>
        <w:pStyle w:val="Heading2"/>
      </w:pPr>
      <w:r>
        <w:t xml:space="preserve">Case Study: The Diplomat Facilitating EU Climate Innovation</w:t>
      </w:r>
    </w:p>
    <w:p>
      <w:pPr>
        <w:pStyle w:val="FirstParagraph"/>
      </w:pPr>
      <w:r>
        <w:t xml:space="preserve">A compelling example occurred in 2023. A French Diplomat based in Lyon, working closely with the Metropolis of Lyon and the European Institute for Public Administration (EIPA), played a pivotal role in securing funding from the EU's Horizon Europe program for a groundbreaking urban carbon-neutral project. They coordinated between local municipal climate teams, French research labs specializing in smart grids (based within Lyon University clusters), and EU officials. This initiative, directly linking Lyon's local innovation with European policy goals, exemplifies how the Diplomat on the ground in France Lyon is instrumental in translating abstract international frameworks into tangible local action – a core function often managed at this level rather than through Paris alone.</w:t>
      </w:r>
    </w:p>
    <w:bookmarkEnd w:id="24"/>
    <w:bookmarkStart w:id="25" w:name="X58059d4a83283ad874bdb7e0b7571fcfbaa6074"/>
    <w:p>
      <w:pPr>
        <w:pStyle w:val="Heading2"/>
      </w:pPr>
      <w:r>
        <w:t xml:space="preserve">Conclusion: Lyon as a Critical Diplomatic Laboratory</w:t>
      </w:r>
    </w:p>
    <w:p>
      <w:pPr>
        <w:pStyle w:val="FirstParagraph"/>
      </w:pPr>
      <w:r>
        <w:t xml:space="preserve">This dissertation has argued that France Lyon represents far more than a regional outpost; it is an essential laboratory for 21st-century diplomacy. The role of the Diplomat here is dynamic, multifaceted, and increasingly strategic for France's international standing. They operate at the intersection of local economic vitality, academic excellence, and global policy networks – a unique environment demanding adaptability and deep local engagement that traditional diplomatic models often overlook.</w:t>
      </w:r>
    </w:p>
    <w:p>
      <w:pPr>
        <w:pStyle w:val="BodyText"/>
      </w:pPr>
      <w:r>
        <w:t xml:space="preserve">Future scholarship must move beyond the Paris-centric lens. Understanding how Diplomat work evolves within cities like Lyon is crucial for France to maintain its effectiveness in an increasingly interconnected world. Lyon demonstrates that effective diplomacy requires not just high-level statecraft, but also a grounded presence that understands and leverages the specific strengths and networks of key international cities. The Diplomat based in Lyon isn't just representing France; they are actively participating in building the future of international cooperation from one of Europe's most vibrant and connected urban centers. As global challenges demand hyper-local solutions within a global framework, the importance of this Lyon-based diplomatic engagement will only continue to grow, solidifying its place as an indispensable facet of modern French foreign policy.</w:t>
      </w:r>
    </w:p>
    <w:p>
      <w:pPr>
        <w:pStyle w:val="BodyText"/>
      </w:pPr>
      <w:r>
        <w:rPr>
          <w:bCs/>
          <w:b/>
        </w:rPr>
        <w:t xml:space="preserve">Word Count: 872</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Diplomat in France Lyon Context</dc:title>
  <dc:creator/>
  <cp:keywords/>
  <dcterms:created xsi:type="dcterms:W3CDTF">2026-07-20T05:57:29Z</dcterms:created>
  <dcterms:modified xsi:type="dcterms:W3CDTF">2026-07-20T05:57:29Z</dcterms:modified>
</cp:coreProperties>
</file>

<file path=docProps/custom.xml><?xml version="1.0" encoding="utf-8"?>
<Properties xmlns="http://schemas.openxmlformats.org/officeDocument/2006/custom-properties" xmlns:vt="http://schemas.openxmlformats.org/officeDocument/2006/docPropsVTypes"/>
</file>