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France</w:t>
      </w:r>
      <w:r>
        <w:t xml:space="preserve"> </w:t>
      </w:r>
      <w:r>
        <w:t xml:space="preserve">Paris</w:t>
      </w:r>
    </w:p>
    <w:bookmarkStart w:id="25" w:name="X5b62cf136e5582279cf9766dcce3f9a44c7648d"/>
    <w:p>
      <w:pPr>
        <w:pStyle w:val="Heading1"/>
      </w:pPr>
      <w:r>
        <w:t xml:space="preserve">The Modern Diplomat: Navigating Global Complexities from the Heart of France Paris</w:t>
      </w:r>
    </w:p>
    <w:p>
      <w:pPr>
        <w:pStyle w:val="FirstParagraph"/>
      </w:pPr>
      <w:r>
        <w:t xml:space="preserve">This Dissertation examines the evolving role, strategic significance, and multifaceted challenges confronting the contemporary Diplomat operating within the unique geopolitical and cultural ecosystem of France Paris. As one of the world's most pivotal diplomatic hubs, Paris provides an unparalleled stage for understanding how a Diplomat functions at the intersection of national interest, international law, and transnational dialogue. This analysis underscores why mastering diplomacy within</w:t>
      </w:r>
      <w:r>
        <w:t xml:space="preserve"> </w:t>
      </w:r>
      <w:r>
        <w:rPr>
          <w:iCs/>
          <w:i/>
        </w:rPr>
        <w:t xml:space="preserve">France Paris</w:t>
      </w:r>
      <w:r>
        <w:t xml:space="preserve"> </w:t>
      </w:r>
      <w:r>
        <w:t xml:space="preserve">remains not merely advantageous but fundamentally essential for global stability and French national strategy.</w:t>
      </w:r>
    </w:p>
    <w:bookmarkStart w:id="20" w:name="Xe932a2f9280bd982dbb2306b890b99b3340eacd"/>
    <w:p>
      <w:pPr>
        <w:pStyle w:val="Heading2"/>
      </w:pPr>
      <w:r>
        <w:t xml:space="preserve">Paris: The Undisputed Capital of Diplomacy</w:t>
      </w:r>
    </w:p>
    <w:p>
      <w:pPr>
        <w:pStyle w:val="FirstParagraph"/>
      </w:pPr>
      <w:r>
        <w:t xml:space="preserve">The city of Paris has historically been synonymous with international statecraft. From the signing of the Treaty of Versailles (1919) to hosting the United Nations Educational, Scientific and Cultural Organization (UNESCO) headquarters and numerous international treaty negotiations, France Paris has consistently served as a primary venue for global diplomacy. This legacy creates a profound institutional infrastructure: over 100 foreign embassies operate within Paris, alongside the French Ministry of Foreign Affairs (Quai d'Orsay), which acts as the nerve center for France's diplomatic corps. For any Diplomat assigned to France Paris, this is not just an assignment; it is immersion into the very cradle of modern diplomatic practice. The environment demands a deep understanding of French political culture, historical context, and the intricate web of relationships that define international engagement within this specific locus.</w:t>
      </w:r>
    </w:p>
    <w:bookmarkEnd w:id="20"/>
    <w:bookmarkStart w:id="21" w:name="Xf316f2331527105bfc1c537f855e0d5523b359e"/>
    <w:p>
      <w:pPr>
        <w:pStyle w:val="Heading2"/>
      </w:pPr>
      <w:r>
        <w:t xml:space="preserve">The Contemporary Diplomat: Beyond Traditional Protocol</w:t>
      </w:r>
    </w:p>
    <w:p>
      <w:pPr>
        <w:pStyle w:val="FirstParagraph"/>
      </w:pPr>
      <w:r>
        <w:t xml:space="preserve">Today's Diplomat in France Paris operates far beyond traditional ceremonial functions. The role necessitates strategic agility across a complex landscape. Key responsibilities include:</w:t>
      </w:r>
    </w:p>
    <w:p>
      <w:pPr>
        <w:numPr>
          <w:ilvl w:val="0"/>
          <w:numId w:val="1001"/>
        </w:numPr>
        <w:pStyle w:val="Compact"/>
      </w:pPr>
      <w:r>
        <w:rPr>
          <w:bCs/>
          <w:b/>
        </w:rPr>
        <w:t xml:space="preserve">National Interest Advocacy:</w:t>
      </w:r>
      <w:r>
        <w:t xml:space="preserve"> </w:t>
      </w:r>
      <w:r>
        <w:t xml:space="preserve">Representing home country positions on critical issues before the Quai d'Orsay, French government ministries, and within European Union (EU) institutions based in Paris (like the EU Council Secretariat). This requires nuanced understanding of French foreign policy priorities, often shaped by France's unique position as a permanent UN Security Council member and a leading voice within the EU.</w:t>
      </w:r>
    </w:p>
    <w:p>
      <w:pPr>
        <w:numPr>
          <w:ilvl w:val="0"/>
          <w:numId w:val="1001"/>
        </w:numPr>
        <w:pStyle w:val="Compact"/>
      </w:pPr>
      <w:r>
        <w:rPr>
          <w:bCs/>
          <w:b/>
        </w:rPr>
        <w:t xml:space="preserve">Transatlantic &amp; EU Coordination:</w:t>
      </w:r>
      <w:r>
        <w:t xml:space="preserve"> </w:t>
      </w:r>
      <w:r>
        <w:t xml:space="preserve">Paris is central to navigating relations between major powers. A Diplomat must adeptly manage interactions with both French officials and other key diplomatic missions, facilitating dialogue on issues ranging from trade policy and security cooperation (e.g., NATO) to climate change initiatives, often acting as a crucial bridge for their home nation within the EU framework.</w:t>
      </w:r>
    </w:p>
    <w:p>
      <w:pPr>
        <w:numPr>
          <w:ilvl w:val="0"/>
          <w:numId w:val="1001"/>
        </w:numPr>
        <w:pStyle w:val="Compact"/>
      </w:pPr>
      <w:r>
        <w:rPr>
          <w:bCs/>
          <w:b/>
        </w:rPr>
        <w:t xml:space="preserve">Intelligence &amp; Analysis:</w:t>
      </w:r>
      <w:r>
        <w:t xml:space="preserve"> </w:t>
      </w:r>
      <w:r>
        <w:t xml:space="preserve">The Diplomat must continuously analyze French political shifts, economic trends, and societal developments through the lens of foreign policy impact. This involves discreetly gathering insights from Parisian think tanks (like Sciences Po or IFRI), business circles, and cultural institutions to inform their home government's strategy.</w:t>
      </w:r>
    </w:p>
    <w:bookmarkEnd w:id="21"/>
    <w:bookmarkStart w:id="22" w:name="X799be0e20050e102c8291489a93f96438c907cd"/>
    <w:p>
      <w:pPr>
        <w:pStyle w:val="Heading2"/>
      </w:pPr>
      <w:r>
        <w:t xml:space="preserve">Unique Challenges in the France Paris Context</w:t>
      </w:r>
    </w:p>
    <w:p>
      <w:pPr>
        <w:pStyle w:val="FirstParagraph"/>
      </w:pPr>
      <w:r>
        <w:t xml:space="preserve">Operating within France Paris presents distinct challenges that shape the Diplomat's daily reality:</w:t>
      </w:r>
    </w:p>
    <w:p>
      <w:pPr>
        <w:numPr>
          <w:ilvl w:val="0"/>
          <w:numId w:val="1002"/>
        </w:numPr>
        <w:pStyle w:val="Compact"/>
      </w:pPr>
      <w:r>
        <w:rPr>
          <w:bCs/>
          <w:b/>
        </w:rPr>
        <w:t xml:space="preserve">Cultural Nuance &amp; Language:</w:t>
      </w:r>
      <w:r>
        <w:t xml:space="preserve"> </w:t>
      </w:r>
      <w:r>
        <w:t xml:space="preserve">While French is widely spoken in diplomatic circles, profound mastery of both the language and the subtle cultural codes governing French statecraft is non-negotiable. Misinterpreting protocol or social nuance can severely damage rapport. A Diplomat must embody professionalism within a context where intellectual rigor and historical consciousness are deeply valued.</w:t>
      </w:r>
    </w:p>
    <w:p>
      <w:pPr>
        <w:numPr>
          <w:ilvl w:val="0"/>
          <w:numId w:val="1002"/>
        </w:numPr>
        <w:pStyle w:val="Compact"/>
      </w:pPr>
      <w:r>
        <w:rPr>
          <w:bCs/>
          <w:b/>
        </w:rPr>
        <w:t xml:space="preserve">Competitive Diplomatic Environment:</w:t>
      </w:r>
      <w:r>
        <w:t xml:space="preserve"> </w:t>
      </w:r>
      <w:r>
        <w:t xml:space="preserve">With such a concentration of missions, the Parisian diplomatic corps is intensely competitive. Building trust and securing access require exceptional interpersonal skills and consistent demonstration of value, distinguishing the Diplomat within this crowded landscape.</w:t>
      </w:r>
    </w:p>
    <w:p>
      <w:pPr>
        <w:numPr>
          <w:ilvl w:val="0"/>
          <w:numId w:val="1002"/>
        </w:numPr>
        <w:pStyle w:val="Compact"/>
      </w:pPr>
      <w:r>
        <w:rPr>
          <w:bCs/>
          <w:b/>
        </w:rPr>
        <w:t xml:space="preserve">High-Stakes Geopolitical Tensions:</w:t>
      </w:r>
      <w:r>
        <w:t xml:space="preserve"> </w:t>
      </w:r>
      <w:r>
        <w:t xml:space="preserve">France Paris sits at the epicenter of major global flashpoints. The Diplomat must navigate crises like the Ukraine conflict (where French diplomacy is pivotal), evolving relations with China and Russia, and EU internal dynamics (e.g., post-Brexit adjustments). Decisions made in Paris have immediate continental consequences.</w:t>
      </w:r>
    </w:p>
    <w:p>
      <w:pPr>
        <w:numPr>
          <w:ilvl w:val="0"/>
          <w:numId w:val="1002"/>
        </w:numPr>
        <w:pStyle w:val="Compact"/>
      </w:pPr>
      <w:r>
        <w:rPr>
          <w:bCs/>
          <w:b/>
        </w:rPr>
        <w:t xml:space="preserve">Climate Diplomacy Imperative:</w:t>
      </w:r>
      <w:r>
        <w:t xml:space="preserve"> </w:t>
      </w:r>
      <w:r>
        <w:t xml:space="preserve">As host of COP21, France Paris holds a unique mandate in global climate action. The Diplomat must engage deeply with French leadership on environmental policy, contributing to or influencing the implementation of international agreements, making this a critical contemporary focus.</w:t>
      </w:r>
    </w:p>
    <w:bookmarkEnd w:id="22"/>
    <w:bookmarkStart w:id="23" w:name="Xc2f24bbcb08de2fbe85767bfcd066824fe51586"/>
    <w:p>
      <w:pPr>
        <w:pStyle w:val="Heading2"/>
      </w:pPr>
      <w:r>
        <w:t xml:space="preserve">The Enduring Significance: Why France Paris Matters</w:t>
      </w:r>
    </w:p>
    <w:p>
      <w:pPr>
        <w:pStyle w:val="FirstParagraph"/>
      </w:pPr>
      <w:r>
        <w:t xml:space="preserve">This Dissertation argues that the significance of the Diplomat's role within France Paris cannot be overstated. It is not merely a posting; it is a strategic necessity for effective global governance. The Quai d'Orsay, as the French Foreign Ministry, remains one of the world's most influential diplomatic institutions. A successful Diplomat operating in this environment directly contributes to their home country's standing and influence within the EU and beyond. They are instrumental in shaping France's role as a bridge-builder between major powers and a champion of multilateralism – an approach increasingly vital in an era of rising geopolitical fragmentation.</w:t>
      </w:r>
    </w:p>
    <w:p>
      <w:pPr>
        <w:pStyle w:val="BodyText"/>
      </w:pPr>
      <w:r>
        <w:t xml:space="preserve">Moreover, Paris offers unparalleled opportunities for networking with global leaders, policymakers, business elites, and civil society. The Diplomat who thrives here develops not just national expertise but also a sophisticated understanding of the interconnectedness of international affairs. This experience is invaluable for future leadership roles within any nation's diplomatic service.</w:t>
      </w:r>
    </w:p>
    <w:bookmarkEnd w:id="23"/>
    <w:bookmarkStart w:id="24" w:name="conclusion-mastering-the-parisian-stage"/>
    <w:p>
      <w:pPr>
        <w:pStyle w:val="Heading2"/>
      </w:pPr>
      <w:r>
        <w:t xml:space="preserve">Conclusion: Mastering the Parisian Stage</w:t>
      </w:r>
    </w:p>
    <w:p>
      <w:pPr>
        <w:pStyle w:val="FirstParagraph"/>
      </w:pPr>
      <w:r>
        <w:t xml:space="preserve">The journey of the Diplomat in France Paris is one of constant adaptation, deep cultural immersion, and strategic engagement at the highest level. This Dissertation has illuminated how this specific environment – defined by its historical weight, institutional density, and current geopolitical urgency – shapes every aspect of diplomatic work. The Diplomat must move beyond mere representation to become a skilled analyst, a trusted advisor within the French context (or for their home government regarding France), and a proactive facilitator of international cooperation. Success in France Paris is not simply about managing relations; it is about mastering the complex interplay that defines modern statecraft from its most influential forum. As global challenges grow more intricate, the role of the Diplomat within the heartland of French diplomacy – within</w:t>
      </w:r>
      <w:r>
        <w:t xml:space="preserve"> </w:t>
      </w:r>
      <w:r>
        <w:rPr>
          <w:iCs/>
          <w:i/>
        </w:rPr>
        <w:t xml:space="preserve">France Paris</w:t>
      </w:r>
      <w:r>
        <w:t xml:space="preserve"> </w:t>
      </w:r>
      <w:r>
        <w:t xml:space="preserve">itself – will only become more critical to navigating a stable and prosperous international order. For any nation seeking genuine influence on the world stage, cultivating exceptional Diplomats for France Paris is not an option; it is an absolute strategic imperative.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France Paris</dc:title>
  <dc:creator/>
  <dc:language>en</dc:language>
  <cp:keywords/>
  <dcterms:created xsi:type="dcterms:W3CDTF">2026-07-20T19:02:51Z</dcterms:created>
  <dcterms:modified xsi:type="dcterms:W3CDTF">2026-07-20T19:02:51Z</dcterms:modified>
</cp:coreProperties>
</file>

<file path=docProps/custom.xml><?xml version="1.0" encoding="utf-8"?>
<Properties xmlns="http://schemas.openxmlformats.org/officeDocument/2006/custom-properties" xmlns:vt="http://schemas.openxmlformats.org/officeDocument/2006/docPropsVTypes"/>
</file>