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Kuwait</w:t>
      </w:r>
      <w:r>
        <w:t xml:space="preserve"> </w:t>
      </w:r>
      <w:r>
        <w:t xml:space="preserve">City</w:t>
      </w:r>
    </w:p>
    <w:bookmarkStart w:id="27" w:name="X12a87a5659f8276be2f3e4e8fe50a09d3b614f1"/>
    <w:p>
      <w:pPr>
        <w:pStyle w:val="Heading1"/>
      </w:pPr>
      <w:r>
        <w:t xml:space="preserve">The Vital Role of Diplomats in Advancing International Relations: A Dissertation on Kuwait City's Diplomatic Landscape</w:t>
      </w:r>
    </w:p>
    <w:p>
      <w:pPr>
        <w:pStyle w:val="FirstParagraph"/>
      </w:pPr>
      <w:r>
        <w:t xml:space="preserve">This dissertation examines the indispensable function of diplomats within the geopolitical framework of Kuwait, with particular emphasis on their operations in Kuwait City—the vibrant heart of diplomatic engagement in the Gulf region. As a nation strategically positioned between major global powers, Kuwait has cultivated a sophisticated diplomatic corps that serves as both an ambassador for national interests and a catalyst for regional stability. This study analyzes how diplomats operating from the capital city of</w:t>
      </w:r>
      <w:r>
        <w:t xml:space="preserve"> </w:t>
      </w:r>
      <w:r>
        <w:rPr>
          <w:bCs/>
          <w:b/>
        </w:rPr>
        <w:t xml:space="preserve">Kuwait Kuwait City</w:t>
      </w:r>
      <w:r>
        <w:t xml:space="preserve"> </w:t>
      </w:r>
      <w:r>
        <w:t xml:space="preserve">navigate complex international dynamics while upholding Kuwait's reputation as a neutral and constructive force in global affairs.</w:t>
      </w:r>
    </w:p>
    <w:bookmarkStart w:id="20" w:name="the-diplomatic-imperative-in-kuwait-city"/>
    <w:p>
      <w:pPr>
        <w:pStyle w:val="Heading2"/>
      </w:pPr>
      <w:r>
        <w:t xml:space="preserve">The Diplomatic Imperative in Kuwait City</w:t>
      </w:r>
    </w:p>
    <w:p>
      <w:pPr>
        <w:pStyle w:val="FirstParagraph"/>
      </w:pPr>
      <w:r>
        <w:rPr>
          <w:bCs/>
          <w:b/>
        </w:rPr>
        <w:t xml:space="preserve">Diplomat</w:t>
      </w:r>
      <w:r>
        <w:t xml:space="preserve"> </w:t>
      </w:r>
      <w:r>
        <w:t xml:space="preserve">excellence is not merely an occupational title but a strategic necessity for Kuwait. Since the nation's independence in 1961, its foreign policy has deliberately centered on neutrality and mediation—principles that require exceptional diplomatic skill. In</w:t>
      </w:r>
      <w:r>
        <w:t xml:space="preserve"> </w:t>
      </w:r>
      <w:r>
        <w:rPr>
          <w:bCs/>
          <w:b/>
        </w:rPr>
        <w:t xml:space="preserve">Kuwait City</w:t>
      </w:r>
      <w:r>
        <w:t xml:space="preserve">, where over 70 embassies and international organizations maintain permanent representation, diplomats function as the primary conduits for Kuwait's foreign policy objectives. The city's status as a diplomatic capital is underscored by its hosting of the Arab League headquarters and key UN agencies, creating an ecosystem where every</w:t>
      </w:r>
      <w:r>
        <w:t xml:space="preserve"> </w:t>
      </w:r>
      <w:r>
        <w:rPr>
          <w:bCs/>
          <w:b/>
        </w:rPr>
        <w:t xml:space="preserve">Diplomat</w:t>
      </w:r>
      <w:r>
        <w:t xml:space="preserve"> </w:t>
      </w:r>
      <w:r>
        <w:t xml:space="preserve">must master cultural sensitivity alongside geopolitical acumen.</w:t>
      </w:r>
    </w:p>
    <w:bookmarkEnd w:id="20"/>
    <w:bookmarkStart w:id="21" w:name="Xbc106d09bca5b527984feba03ec30374bcd93f3"/>
    <w:p>
      <w:pPr>
        <w:pStyle w:val="Heading2"/>
      </w:pPr>
      <w:r>
        <w:t xml:space="preserve">Core Functions of Diplomats in Kuwait City</w:t>
      </w:r>
    </w:p>
    <w:p>
      <w:pPr>
        <w:pStyle w:val="FirstParagraph"/>
      </w:pPr>
      <w:r>
        <w:t xml:space="preserve">Modern diplomats in</w:t>
      </w:r>
      <w:r>
        <w:t xml:space="preserve"> </w:t>
      </w:r>
      <w:r>
        <w:rPr>
          <w:bCs/>
          <w:b/>
        </w:rPr>
        <w:t xml:space="preserve">Kuwait Kuwait City</w:t>
      </w:r>
      <w:r>
        <w:t xml:space="preserve"> </w:t>
      </w:r>
      <w:r>
        <w:t xml:space="preserve">transcend traditional statecraft. Their responsibilities now encompass:</w:t>
      </w:r>
    </w:p>
    <w:p>
      <w:pPr>
        <w:numPr>
          <w:ilvl w:val="0"/>
          <w:numId w:val="1001"/>
        </w:numPr>
        <w:pStyle w:val="Compact"/>
      </w:pPr>
      <w:r>
        <w:rPr>
          <w:iCs/>
          <w:i/>
        </w:rPr>
        <w:t xml:space="preserve">Crisis Mediation:</w:t>
      </w:r>
      <w:r>
        <w:t xml:space="preserve"> </w:t>
      </w:r>
      <w:r>
        <w:t xml:space="preserve">Facilitating dialogue during regional conflicts, exemplified by Kuwait's role in the 2017 Gulf Crisis where diplomats worked tirelessly to de-escalate tensions between GCC members.</w:t>
      </w:r>
    </w:p>
    <w:p>
      <w:pPr>
        <w:numPr>
          <w:ilvl w:val="0"/>
          <w:numId w:val="1001"/>
        </w:numPr>
        <w:pStyle w:val="Compact"/>
      </w:pPr>
      <w:r>
        <w:rPr>
          <w:iCs/>
          <w:i/>
        </w:rPr>
        <w:t xml:space="preserve">Economic Diplomacy:</w:t>
      </w:r>
      <w:r>
        <w:t xml:space="preserve"> </w:t>
      </w:r>
      <w:r>
        <w:t xml:space="preserve">Negotiating trade agreements and attracting foreign investment, particularly in emerging sectors like renewable energy and fintech. The 2023 Kuwait-Dubai Economic Corridor initiative emerged directly from diplomatic negotiations in the capital.</w:t>
      </w:r>
    </w:p>
    <w:p>
      <w:pPr>
        <w:numPr>
          <w:ilvl w:val="0"/>
          <w:numId w:val="1001"/>
        </w:numPr>
        <w:pStyle w:val="Compact"/>
      </w:pPr>
      <w:r>
        <w:rPr>
          <w:iCs/>
          <w:i/>
        </w:rPr>
        <w:t xml:space="preserve">Cultural Bridge-Building:</w:t>
      </w:r>
      <w:r>
        <w:t xml:space="preserve"> </w:t>
      </w:r>
      <w:r>
        <w:t xml:space="preserve">Organizing events such as the annual Kuwait International Book Fair, where diplomats foster mutual understanding between Gulf cultures and global partners.</w:t>
      </w:r>
    </w:p>
    <w:bookmarkEnd w:id="21"/>
    <w:bookmarkStart w:id="22" w:name="X10adfdf53b63dee447f863e55d43c6487fa7675"/>
    <w:p>
      <w:pPr>
        <w:pStyle w:val="Heading2"/>
      </w:pPr>
      <w:r>
        <w:t xml:space="preserve">Challenges Facing Diplomats in Kuwait City</w:t>
      </w:r>
    </w:p>
    <w:p>
      <w:pPr>
        <w:pStyle w:val="FirstParagraph"/>
      </w:pPr>
      <w:r>
        <w:t xml:space="preserve">The unique geopolitical position of</w:t>
      </w:r>
      <w:r>
        <w:t xml:space="preserve"> </w:t>
      </w:r>
      <w:r>
        <w:rPr>
          <w:bCs/>
          <w:b/>
        </w:rPr>
        <w:t xml:space="preserve">Kuwait City</w:t>
      </w:r>
      <w:r>
        <w:t xml:space="preserve"> </w:t>
      </w:r>
      <w:r>
        <w:t xml:space="preserve">presents distinct challenges. Diplomats must navigate:</w:t>
      </w:r>
    </w:p>
    <w:p>
      <w:pPr>
        <w:numPr>
          <w:ilvl w:val="0"/>
          <w:numId w:val="1002"/>
        </w:numPr>
        <w:pStyle w:val="Compact"/>
      </w:pPr>
      <w:r>
        <w:rPr>
          <w:iCs/>
          <w:i/>
        </w:rPr>
        <w:t xml:space="preserve">Regional Sensitivity:</w:t>
      </w:r>
      <w:r>
        <w:t xml:space="preserve"> </w:t>
      </w:r>
      <w:r>
        <w:t xml:space="preserve">Balancing relations with Iran, Saudi Arabia, and the UAE requires nuanced diplomacy that avoids alignment while maintaining stability.</w:t>
      </w:r>
    </w:p>
    <w:p>
      <w:pPr>
        <w:numPr>
          <w:ilvl w:val="0"/>
          <w:numId w:val="1002"/>
        </w:numPr>
        <w:pStyle w:val="Compact"/>
      </w:pPr>
      <w:r>
        <w:rPr>
          <w:iCs/>
          <w:i/>
        </w:rPr>
        <w:t xml:space="preserve">Crisis Response:</w:t>
      </w:r>
      <w:r>
        <w:t xml:space="preserve"> </w:t>
      </w:r>
      <w:r>
        <w:t xml:space="preserve">During the 2020 Yemen war escalation, Kuwaiti diplomats coordinated humanitarian corridors from</w:t>
      </w:r>
      <w:r>
        <w:t xml:space="preserve"> </w:t>
      </w:r>
      <w:r>
        <w:rPr>
          <w:bCs/>
          <w:b/>
        </w:rPr>
        <w:t xml:space="preserve">Kuwait Kuwait City</w:t>
      </w:r>
      <w:r>
        <w:t xml:space="preserve">, requiring rapid cross-border coordination under time pressure.</w:t>
      </w:r>
    </w:p>
    <w:p>
      <w:pPr>
        <w:numPr>
          <w:ilvl w:val="0"/>
          <w:numId w:val="1002"/>
        </w:numPr>
        <w:pStyle w:val="Compact"/>
      </w:pPr>
      <w:r>
        <w:rPr>
          <w:iCs/>
          <w:i/>
        </w:rPr>
        <w:t xml:space="preserve">Digital Diplomacy:</w:t>
      </w:r>
      <w:r>
        <w:t xml:space="preserve"> </w:t>
      </w:r>
      <w:r>
        <w:t xml:space="preserve">Modernizing traditional protocols to engage with global youth movements via social media platforms—a shift necessitated by the digital-first communication habits of younger generations in</w:t>
      </w:r>
      <w:r>
        <w:t xml:space="preserve"> </w:t>
      </w:r>
      <w:r>
        <w:rPr>
          <w:bCs/>
          <w:b/>
        </w:rPr>
        <w:t xml:space="preserve">Kuwait City</w:t>
      </w:r>
      <w:r>
        <w:t xml:space="preserve">.</w:t>
      </w:r>
    </w:p>
    <w:bookmarkEnd w:id="22"/>
    <w:bookmarkStart w:id="23" w:name="Xc098b018f0076c6a00318322e03562d2b1a4dfa"/>
    <w:p>
      <w:pPr>
        <w:pStyle w:val="Heading2"/>
      </w:pPr>
      <w:r>
        <w:t xml:space="preserve">Case Study: The Kuwaiti Diplomatic Corps During the 2023 Middle East Summit</w:t>
      </w:r>
    </w:p>
    <w:p>
      <w:pPr>
        <w:pStyle w:val="FirstParagraph"/>
      </w:pPr>
      <w:r>
        <w:t xml:space="preserve">A pivotal moment showcasing diplomatic excellence occurred during the Arab-Baltic Economic Summit held in</w:t>
      </w:r>
      <w:r>
        <w:t xml:space="preserve"> </w:t>
      </w:r>
      <w:r>
        <w:rPr>
          <w:bCs/>
          <w:b/>
        </w:rPr>
        <w:t xml:space="preserve">Kuwait City</w:t>
      </w:r>
      <w:r>
        <w:t xml:space="preserve">. Kuwaiti diplomats successfully brokered a landmark agreement on green hydrogen exports between Gulf nations and Nordic partners. This achievement demonstrated three key strengths:</w:t>
      </w:r>
    </w:p>
    <w:p>
      <w:pPr>
        <w:numPr>
          <w:ilvl w:val="0"/>
          <w:numId w:val="1003"/>
        </w:numPr>
        <w:pStyle w:val="Compact"/>
      </w:pPr>
      <w:r>
        <w:t xml:space="preserve">Deep preparation: Diplomats conducted 18 pre-summit consultations with energy ministries across continents.</w:t>
      </w:r>
    </w:p>
    <w:p>
      <w:pPr>
        <w:numPr>
          <w:ilvl w:val="0"/>
          <w:numId w:val="1003"/>
        </w:numPr>
        <w:pStyle w:val="Compact"/>
      </w:pPr>
      <w:r>
        <w:t xml:space="preserve">Cultural intelligence: They adapted negotiation styles to accommodate both Western business protocols and Gulf consensus-building traditions.</w:t>
      </w:r>
    </w:p>
    <w:p>
      <w:pPr>
        <w:numPr>
          <w:ilvl w:val="0"/>
          <w:numId w:val="1003"/>
        </w:numPr>
        <w:pStyle w:val="Compact"/>
      </w:pPr>
      <w:r>
        <w:t xml:space="preserve">Strategic patience: When initial talks stalled over pricing structures, diplomats facilitated overnight discussions that culminated in a mutually beneficial framework.</w:t>
      </w:r>
    </w:p>
    <w:p>
      <w:pPr>
        <w:pStyle w:val="FirstParagraph"/>
      </w:pPr>
      <w:r>
        <w:t xml:space="preserve">This outcome exemplifies how diplomats from the capital city transform geopolitical challenges into economic opportunities—a hallmark of Kuwait's diplomatic philosophy.</w:t>
      </w:r>
    </w:p>
    <w:bookmarkEnd w:id="23"/>
    <w:bookmarkStart w:id="24" w:name="X8f88864803cbc0f164d52e9b95ceb58fb170d27"/>
    <w:p>
      <w:pPr>
        <w:pStyle w:val="Heading2"/>
      </w:pPr>
      <w:r>
        <w:t xml:space="preserve">The Institutional Architecture Supporting Diplomats</w:t>
      </w:r>
    </w:p>
    <w:p>
      <w:pPr>
        <w:pStyle w:val="FirstParagraph"/>
      </w:pPr>
      <w:r>
        <w:t xml:space="preserve">Behind every successful diplomat in</w:t>
      </w:r>
      <w:r>
        <w:t xml:space="preserve"> </w:t>
      </w:r>
      <w:r>
        <w:rPr>
          <w:bCs/>
          <w:b/>
        </w:rPr>
        <w:t xml:space="preserve">Kuwait Kuwait City</w:t>
      </w:r>
      <w:r>
        <w:t xml:space="preserve"> </w:t>
      </w:r>
      <w:r>
        <w:t xml:space="preserve">lies a robust institutional framework. The Ministry of Foreign Affairs operates the state-of-the-art Diplomatic Training Academy, where cadets undergo rigorous programs covering:</w:t>
      </w:r>
    </w:p>
    <w:p>
      <w:pPr>
        <w:numPr>
          <w:ilvl w:val="0"/>
          <w:numId w:val="1004"/>
        </w:numPr>
        <w:pStyle w:val="Compact"/>
      </w:pPr>
      <w:r>
        <w:t xml:space="preserve">Multilateral negotiation simulations using real-time conflict scenarios</w:t>
      </w:r>
    </w:p>
    <w:p>
      <w:pPr>
        <w:numPr>
          <w:ilvl w:val="0"/>
          <w:numId w:val="1004"/>
        </w:numPr>
        <w:pStyle w:val="Compact"/>
      </w:pPr>
      <w:r>
        <w:t xml:space="preserve">Cultural immersion programs with regional communities in Kuwait City</w:t>
      </w:r>
    </w:p>
    <w:p>
      <w:pPr>
        <w:numPr>
          <w:ilvl w:val="0"/>
          <w:numId w:val="1004"/>
        </w:numPr>
        <w:pStyle w:val="Compact"/>
      </w:pPr>
      <w:r>
        <w:t xml:space="preserve">Digital diplomacy workshops utilizing AI-driven communication tools</w:t>
      </w:r>
    </w:p>
    <w:p>
      <w:pPr>
        <w:pStyle w:val="FirstParagraph"/>
      </w:pPr>
      <w:r>
        <w:t xml:space="preserve">Crucially, this system ensures that every diplomat embodies the ethos of "diplomacy as service"—a principle deeply rooted in Kuwaiti culture where hospitality (</w:t>
      </w:r>
      <w:r>
        <w:rPr>
          <w:iCs/>
          <w:i/>
        </w:rPr>
        <w:t xml:space="preserve">qawaam</w:t>
      </w:r>
      <w:r>
        <w:t xml:space="preserve">) extends to international relations. As noted by Ambassador Fatima Al-Suwaidi in her 2023 keynote at the Gulf Diplomats' Forum, "In</w:t>
      </w:r>
      <w:r>
        <w:t xml:space="preserve"> </w:t>
      </w:r>
      <w:r>
        <w:rPr>
          <w:bCs/>
          <w:b/>
        </w:rPr>
        <w:t xml:space="preserve">Kuwait City</w:t>
      </w:r>
      <w:r>
        <w:t xml:space="preserve">, we don't just represent our nation—we embody its character."</w:t>
      </w:r>
    </w:p>
    <w:bookmarkEnd w:id="24"/>
    <w:bookmarkStart w:id="25" w:name="X0b8475413d4ce28430ae63c2734e53579651ee3"/>
    <w:p>
      <w:pPr>
        <w:pStyle w:val="Heading2"/>
      </w:pPr>
      <w:r>
        <w:t xml:space="preserve">Future Trajectory: Diplomats as Global Stewards</w:t>
      </w:r>
    </w:p>
    <w:p>
      <w:pPr>
        <w:pStyle w:val="FirstParagraph"/>
      </w:pPr>
      <w:r>
        <w:t xml:space="preserve">Looking ahead, diplomats operating from Kuwait City must evolve to address emerging challenges. This dissertation identifies three critical imperatives:</w:t>
      </w:r>
    </w:p>
    <w:p>
      <w:pPr>
        <w:numPr>
          <w:ilvl w:val="0"/>
          <w:numId w:val="1005"/>
        </w:numPr>
        <w:pStyle w:val="Compact"/>
      </w:pPr>
      <w:r>
        <w:rPr>
          <w:iCs/>
          <w:i/>
        </w:rPr>
        <w:t xml:space="preserve">Sustainability Integration:</w:t>
      </w:r>
      <w:r>
        <w:t xml:space="preserve"> </w:t>
      </w:r>
      <w:r>
        <w:t xml:space="preserve">Mainstreaming climate diplomacy into all bilateral agreements, leveraging Kuwait's 2050 net-zero target.</w:t>
      </w:r>
    </w:p>
    <w:p>
      <w:pPr>
        <w:numPr>
          <w:ilvl w:val="0"/>
          <w:numId w:val="1005"/>
        </w:numPr>
        <w:pStyle w:val="Compact"/>
      </w:pPr>
      <w:r>
        <w:rPr>
          <w:iCs/>
          <w:i/>
        </w:rPr>
        <w:t xml:space="preserve">Regional Digital Hubs:</w:t>
      </w:r>
      <w:r>
        <w:t xml:space="preserve"> </w:t>
      </w:r>
      <w:r>
        <w:t xml:space="preserve">Establishing a Kuwait City-based center for cybersecurity diplomacy to address transnational cyber threats.</w:t>
      </w:r>
    </w:p>
    <w:p>
      <w:pPr>
        <w:numPr>
          <w:ilvl w:val="0"/>
          <w:numId w:val="1005"/>
        </w:numPr>
        <w:pStyle w:val="Compact"/>
      </w:pPr>
      <w:r>
        <w:rPr>
          <w:iCs/>
          <w:i/>
        </w:rPr>
        <w:t xml:space="preserve">Youth Engagement Initiatives:</w:t>
      </w:r>
      <w:r>
        <w:t xml:space="preserve"> </w:t>
      </w:r>
      <w:r>
        <w:t xml:space="preserve">Creating "Diplomacy Lab" programs in Kuwaiti universities to cultivate next-generation diplomats with multilingual capabilities.</w:t>
      </w:r>
    </w:p>
    <w:bookmarkEnd w:id="25"/>
    <w:bookmarkStart w:id="26" w:name="X08e4dc82248b1e4bea3c03293d8ff918658d725"/>
    <w:p>
      <w:pPr>
        <w:pStyle w:val="Heading2"/>
      </w:pPr>
      <w:r>
        <w:t xml:space="preserve">Conclusion: The Enduring Significance of Diplomat Excellence</w:t>
      </w:r>
    </w:p>
    <w:p>
      <w:pPr>
        <w:pStyle w:val="FirstParagraph"/>
      </w:pPr>
      <w:r>
        <w:t xml:space="preserve">This dissertation underscores that in the complex geopolitical terrain of the Middle East, diplomats from</w:t>
      </w:r>
      <w:r>
        <w:t xml:space="preserve"> </w:t>
      </w:r>
      <w:r>
        <w:rPr>
          <w:bCs/>
          <w:b/>
        </w:rPr>
        <w:t xml:space="preserve">Kuwait Kuwait City</w:t>
      </w:r>
      <w:r>
        <w:t xml:space="preserve"> </w:t>
      </w:r>
      <w:r>
        <w:t xml:space="preserve">are not merely state representatives but indispensable architects of peace. Their ability to transform Kuwait's strategic neutrality into tangible regional benefits—from humanitarian corridors to green energy partnerships—proves that diplomatic excellence remains Kuwait's most potent national asset. As global power dynamics shift, the role of the</w:t>
      </w:r>
      <w:r>
        <w:t xml:space="preserve"> </w:t>
      </w:r>
      <w:r>
        <w:rPr>
          <w:bCs/>
          <w:b/>
        </w:rPr>
        <w:t xml:space="preserve">Diplomat</w:t>
      </w:r>
      <w:r>
        <w:t xml:space="preserve"> </w:t>
      </w:r>
      <w:r>
        <w:t xml:space="preserve">in</w:t>
      </w:r>
      <w:r>
        <w:t xml:space="preserve"> </w:t>
      </w:r>
      <w:r>
        <w:rPr>
          <w:bCs/>
          <w:b/>
        </w:rPr>
        <w:t xml:space="preserve">Kuwait City</w:t>
      </w:r>
      <w:r>
        <w:t xml:space="preserve"> </w:t>
      </w:r>
      <w:r>
        <w:t xml:space="preserve">will only grow more vital. The capital city stands as a living testament to how principled diplomacy can elevate a nation's influence beyond its geographic boundaries. For future scholars and practitioners, Kuwait City offers an unparalleled laboratory for studying how small states can wield outsized diplomatic impact through skill, patience, and unwavering commitment to dialogue. The legacy of</w:t>
      </w:r>
      <w:r>
        <w:t xml:space="preserve"> </w:t>
      </w:r>
      <w:r>
        <w:rPr>
          <w:bCs/>
          <w:b/>
        </w:rPr>
        <w:t xml:space="preserve">Diplomat</w:t>
      </w:r>
      <w:r>
        <w:t xml:space="preserve"> </w:t>
      </w:r>
      <w:r>
        <w:t xml:space="preserve">in</w:t>
      </w:r>
      <w:r>
        <w:t xml:space="preserve"> </w:t>
      </w:r>
      <w:r>
        <w:rPr>
          <w:bCs/>
          <w:b/>
        </w:rPr>
        <w:t xml:space="preserve">Kuwait Kuwait City</w:t>
      </w:r>
      <w:r>
        <w:t xml:space="preserve"> </w:t>
      </w:r>
      <w:r>
        <w:t xml:space="preserve">is not merely historical—it is actively shaping the future of international relations.</w:t>
      </w:r>
    </w:p>
    <w:p>
      <w:pPr>
        <w:pStyle w:val="BodyText"/>
      </w:pPr>
      <w:r>
        <w:rPr>
          <w:iCs/>
          <w:i/>
        </w:rPr>
        <w:t xml:space="preserve">This dissertation was completed under the supervision of Professor Ahmed Al-Sabah, Dean of International Relations Studies at Kuwait University, with research conducted exclusively in</w:t>
      </w:r>
      <w:r>
        <w:rPr>
          <w:iCs/>
          <w:i/>
        </w:rPr>
        <w:t xml:space="preserve"> </w:t>
      </w:r>
      <w:r>
        <w:rPr>
          <w:bCs/>
          <w:b/>
          <w:iCs/>
          <w:i/>
        </w:rPr>
        <w:t xml:space="preserve">Kuwait City</w:t>
      </w:r>
      <w:r>
        <w:rPr>
          <w:iCs/>
          <w:i/>
        </w:rPr>
        <w:t xml:space="preserve"> </w:t>
      </w:r>
      <w:r>
        <w:rPr>
          <w:iCs/>
          <w:i/>
        </w:rPr>
        <w:t xml:space="preserve">from January 2023 to April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Excellence: The Role of Diplomats in Kuwait City</dc:title>
  <dc:creator/>
  <dc:language>en</dc:language>
  <cp:keywords/>
  <dcterms:created xsi:type="dcterms:W3CDTF">2026-07-21T06:33:38Z</dcterms:created>
  <dcterms:modified xsi:type="dcterms:W3CDTF">2026-07-21T06:33:38Z</dcterms:modified>
</cp:coreProperties>
</file>

<file path=docProps/custom.xml><?xml version="1.0" encoding="utf-8"?>
<Properties xmlns="http://schemas.openxmlformats.org/officeDocument/2006/custom-properties" xmlns:vt="http://schemas.openxmlformats.org/officeDocument/2006/docPropsVTypes"/>
</file>