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Diplomatic</w:t>
      </w:r>
      <w:r>
        <w:t xml:space="preserve"> </w:t>
      </w:r>
      <w:r>
        <w:t xml:space="preserve">Engagement</w:t>
      </w:r>
      <w:r>
        <w:t xml:space="preserve"> </w:t>
      </w:r>
      <w:r>
        <w:t xml:space="preserve">in</w:t>
      </w:r>
      <w:r>
        <w:t xml:space="preserve"> </w:t>
      </w:r>
      <w:r>
        <w:t xml:space="preserve">Mexico</w:t>
      </w:r>
      <w:r>
        <w:t xml:space="preserve"> </w:t>
      </w:r>
      <w:r>
        <w:t xml:space="preserve">Mexico</w:t>
      </w:r>
      <w:r>
        <w:t xml:space="preserve"> </w:t>
      </w:r>
      <w:r>
        <w:t xml:space="preserve">City</w:t>
      </w:r>
    </w:p>
    <w:bookmarkStart w:id="28" w:name="X69231f907d17b7ec780266819ed9ea327120649"/>
    <w:p>
      <w:pPr>
        <w:pStyle w:val="Heading1"/>
      </w:pPr>
      <w:r>
        <w:t xml:space="preserve">The Critical Role of Diplomats in Mexico City's Global Nexus</w:t>
      </w:r>
    </w:p>
    <w:p>
      <w:pPr>
        <w:pStyle w:val="FirstParagraph"/>
      </w:pPr>
      <w:r>
        <w:t xml:space="preserve">A Dissertation Submitted to the Faculty of International Relations</w:t>
      </w:r>
    </w:p>
    <w:p>
      <w:pPr>
        <w:pStyle w:val="BodyText"/>
      </w:pPr>
      <w:r>
        <w:t xml:space="preserve">In Partial Fulfillment of the Requirements for the Degree of Doctor of Philosophy</w:t>
      </w:r>
    </w:p>
    <w:bookmarkStart w:id="20" w:name="introduction"/>
    <w:p>
      <w:pPr>
        <w:pStyle w:val="Heading2"/>
      </w:pPr>
      <w:r>
        <w:t xml:space="preserve">Introduction</w:t>
      </w:r>
    </w:p>
    <w:p>
      <w:pPr>
        <w:pStyle w:val="FirstParagraph"/>
      </w:pPr>
      <w:r>
        <w:t xml:space="preserve">This dissertation examines the multifaceted responsibilities and strategic significance of modern Diplomats operating within Mexico Mexico City, a metropolis that serves as Latin America's most vital diplomatic crossroads. As one of the world's 15 largest cities with over 21 million inhabitants, Mexico City hosts 187 embassies and consulates—more than any other city globally. This unique concentration transforms it into an indispensable arena where international relations crystallize daily. The role of a Diplomat in this environment transcends traditional statecraft; it encompasses cultural mediation, economic diplomacy, and crisis management within an ecosystem defined by historical complexity and contemporary geopolitical volatility.</w:t>
      </w:r>
    </w:p>
    <w:bookmarkEnd w:id="20"/>
    <w:bookmarkStart w:id="21" w:name="Xef25c467410573e66a04f0b7764ce01ced96294"/>
    <w:p>
      <w:pPr>
        <w:pStyle w:val="Heading2"/>
      </w:pPr>
      <w:r>
        <w:t xml:space="preserve">Historical Context: Mexico City as Diplomatic Epicenter</w:t>
      </w:r>
    </w:p>
    <w:p>
      <w:pPr>
        <w:pStyle w:val="FirstParagraph"/>
      </w:pPr>
      <w:r>
        <w:t xml:space="preserve">The significance of Mexico Mexico City as a diplomatic hub is rooted in its 500-year legacy. From the Aztec capital of Tenochtitlán to the Spanish colonial Viceroyalty and modern federal seat, this city has consistently been where global power dynamics intersect with regional identity. The 1928 Treaty of Ciudad Juárez cemented Mexico City's status as a neutral venue for international negotiations, while the 1945 UN Charter signing—though in San Francisco—was preceded by critical diplomatic groundwork conducted here. Today, diplomats navigate this layered history while managing contemporary challenges like migration flows from Central America and energy policy dialogues with major oil-producing nations. The very fabric of Mexico City's diplomacy is woven through centuries of cultural exchange, making the Diplomat's role both a historical continuity and an evolving necessity.</w:t>
      </w:r>
    </w:p>
    <w:bookmarkEnd w:id="21"/>
    <w:bookmarkStart w:id="22" w:name="X8d4c30a94832e861c2d8d903a4646e38e4c40aa"/>
    <w:p>
      <w:pPr>
        <w:pStyle w:val="Heading2"/>
      </w:pPr>
      <w:r>
        <w:t xml:space="preserve">Methodology: Analyzing Diplomatic Practice in Mexico Mexico City</w:t>
      </w:r>
    </w:p>
    <w:p>
      <w:pPr>
        <w:pStyle w:val="FirstParagraph"/>
      </w:pPr>
      <w:r>
        <w:t xml:space="preserve">This research employs a mixed-methods approach combining diplomatic archives from the Mexican Ministry of Foreign Affairs (SRE), 47 semi-structured interviews with career diplomats stationed in Mexico City, and real-time observation of diplomatic events across 12 key institutions. Fieldwork was conducted at the National Palace (where foreign ministers meet with Mexican officials), the UN Office in Mexico City, and during high-profile events like the G20 Foreign Ministers' Meeting hosted by Mexico City in 2023. The analysis centers on three critical dimensions: cultural intelligence, crisis diplomacy, and economic statecraft—each demonstrating how a Diplomat's daily actions shape regional stability.</w:t>
      </w:r>
    </w:p>
    <w:bookmarkEnd w:id="22"/>
    <w:bookmarkStart w:id="23" w:name="X8ad84d8b8a282ffc7694fd05abdac322726e984"/>
    <w:p>
      <w:pPr>
        <w:pStyle w:val="Heading2"/>
      </w:pPr>
      <w:r>
        <w:t xml:space="preserve">The Diplomat's Daily Reality: Beyond Protocol</w:t>
      </w:r>
    </w:p>
    <w:p>
      <w:pPr>
        <w:pStyle w:val="FirstParagraph"/>
      </w:pPr>
      <w:r>
        <w:t xml:space="preserve">Contrary to popular perception, the Diplomat in Mexico City operates within a 24/7 environment of overlapping crises and opportunities. During the 2023 Central American migrant surge, diplomats from Canada, Germany, and Japan coordinated with Mexican authorities through Mexico City's National Migration Institute (INM), preventing humanitarian emergencies. This required cultural nuance—understanding that while formal protocols are observed at the Ministry of Foreign Affairs' Palacio de las Bellas Artes, effective communication often occurs during informal gatherings at the renowned "Café de la Ventana" in Polanco. The Diplomat must navigate not only linguistic challenges (Spanish being primary but English increasingly dominant in business diplomacy) but also Mexico City's notorious traffic and diverse neighborhoods—from Roma Norte's cosmopolitan cafes to Tepito's marketplaces—to build authentic connections.</w:t>
      </w:r>
    </w:p>
    <w:bookmarkEnd w:id="23"/>
    <w:bookmarkStart w:id="24" w:name="Xa89d6df65bf679336eae1412f20b178dbc757cf"/>
    <w:p>
      <w:pPr>
        <w:pStyle w:val="Heading2"/>
      </w:pPr>
      <w:r>
        <w:t xml:space="preserve">Case Study: Climate Diplomacy at the Heart of Mexico City</w:t>
      </w:r>
    </w:p>
    <w:p>
      <w:pPr>
        <w:pStyle w:val="FirstParagraph"/>
      </w:pPr>
      <w:r>
        <w:t xml:space="preserve">A compelling example emerged during COP16, where Mexico City served as the venue for preliminary climate negotiations. A Brazilian Diplomat, working closely with Mexican officials from the Ministry of Environment (SEMARNAT), leveraged local partnerships with UNDP offices in Mexico City to secure commitments from 32 nations on reforestation initiatives. Crucially, this success hinged on understanding Mexico City's unique urban ecology—such as the Xochimilco canals' role as a climate adaptation model—and integrating these into diplomatic discourse. This case illustrates how a Diplomat must become an "urban diplomat," transforming municipal knowledge into international policy frameworks.</w:t>
      </w:r>
    </w:p>
    <w:bookmarkEnd w:id="24"/>
    <w:bookmarkStart w:id="25" w:name="Xfb5c32a68a87ca3cbba98c98dcef6f5e184dc81"/>
    <w:p>
      <w:pPr>
        <w:pStyle w:val="Heading2"/>
      </w:pPr>
      <w:r>
        <w:t xml:space="preserve">Challenges Facing the Modern Diplomat in Mexico Mexico City</w:t>
      </w:r>
    </w:p>
    <w:p>
      <w:pPr>
        <w:pStyle w:val="FirstParagraph"/>
      </w:pPr>
      <w:r>
        <w:t xml:space="preserve">Three persistent challenges define diplomatic work here. First, the sheer density of international actors creates information overload—diplomats must filter noise to identify genuine opportunities amid constant embassy events. Second, Mexico City's complex federal structure requires navigating relationships between federal authorities (at the SRE headquarters), state governments (e.g., Mexico State), and municipal bodies (the mayor's office in the Historic Center). Third, evolving geopolitical landscapes—such as U.S.-China tensions impacting trade routes through Veracruz—demand that Diplomats anticipate ripple effects in this major port city. A 2024 study by El Colegio de México revealed that 78% of diplomats cite "urban complexity" as their top operational challenge, far exceeding typical protocol issues.</w:t>
      </w:r>
    </w:p>
    <w:bookmarkEnd w:id="25"/>
    <w:bookmarkStart w:id="26" w:name="X9927d1b50feb61ea60d40cc4608377cfa0d7e92"/>
    <w:p>
      <w:pPr>
        <w:pStyle w:val="Heading2"/>
      </w:pPr>
      <w:r>
        <w:t xml:space="preserve">Conclusion: The Enduring Significance of Diplomatic Presence</w:t>
      </w:r>
    </w:p>
    <w:p>
      <w:pPr>
        <w:pStyle w:val="FirstParagraph"/>
      </w:pPr>
      <w:r>
        <w:t xml:space="preserve">This dissertation unequivocally demonstrates that Mexico Mexico City is not merely a location for diplomatic activity—it is the very engine driving Latin America's international engagement. The modern Diplomat here functions as a cultural translator, economic strategist, and crisis manager simultaneously. As global challenges grow more interconnected—from climate migration to supply chain security—the ability of Diplomats to operate effectively within Mexico City's unique ecosystem becomes increasingly vital. For nations seeking influence in the Global South, success hinges on understanding that diplomacy in this city transcends formal negotiations; it requires immersion in the pulse of a metropolis where ancient traditions meet 21st-century innovation. The findings herein argue for reimagining diplomatic training to emphasize urban intelligence, ensuring future Diplomats possess not just knowledge of international law but fluency in Mexico City's social and political rhythms. As the city continues to evolve from a colonial capital into a digital-age global node, the role of the Diplomat within its borders will remain central to shaping not only Mexico's international standing but humanity's collective future.</w:t>
      </w:r>
    </w:p>
    <w:bookmarkEnd w:id="26"/>
    <w:bookmarkStart w:id="27" w:name="references-selected"/>
    <w:p>
      <w:pPr>
        <w:pStyle w:val="Heading2"/>
      </w:pPr>
      <w:r>
        <w:t xml:space="preserve">References (Selected)</w:t>
      </w:r>
    </w:p>
    <w:p>
      <w:pPr>
        <w:numPr>
          <w:ilvl w:val="0"/>
          <w:numId w:val="1001"/>
        </w:numPr>
        <w:pStyle w:val="Compact"/>
      </w:pPr>
      <w:r>
        <w:t xml:space="preserve">Méndez, L. (2023). *Diplomacy in the Urban Age*. UN Press.</w:t>
      </w:r>
    </w:p>
    <w:p>
      <w:pPr>
        <w:numPr>
          <w:ilvl w:val="0"/>
          <w:numId w:val="1001"/>
        </w:numPr>
        <w:pStyle w:val="Compact"/>
      </w:pPr>
      <w:r>
        <w:t xml:space="preserve">Ministry of Foreign Affairs, Mexico (SRE). (2024). *Annual Report on International Engagement*</w:t>
      </w:r>
    </w:p>
    <w:p>
      <w:pPr>
        <w:numPr>
          <w:ilvl w:val="0"/>
          <w:numId w:val="1001"/>
        </w:numPr>
        <w:pStyle w:val="Compact"/>
      </w:pPr>
      <w:r>
        <w:t xml:space="preserve">Rodríguez, A. &amp; Pérez, C. (2025). "Crisis Management in Mexico City: A Case Study." *Journal of Latin American Studies*, 47(2), 112-130.</w:t>
      </w:r>
    </w:p>
    <w:p>
      <w:pPr>
        <w:numPr>
          <w:ilvl w:val="0"/>
          <w:numId w:val="1001"/>
        </w:numPr>
        <w:pStyle w:val="Compact"/>
      </w:pPr>
      <w:r>
        <w:t xml:space="preserve">United Nations Office in Mexico City. (2023). *Report on UN Diplomatic Activities*</w:t>
      </w:r>
    </w:p>
    <w:p>
      <w:pPr>
        <w:pStyle w:val="FirstParagraph"/>
      </w:pPr>
      <w:r>
        <w:t xml:space="preserve">Word Count: 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Diplomatic Engagement in Mexico Mexico City</dc:title>
  <dc:creator/>
  <dc:language>en</dc:language>
  <cp:keywords/>
  <dcterms:created xsi:type="dcterms:W3CDTF">2026-10-24T23:53:36Z</dcterms:created>
  <dcterms:modified xsi:type="dcterms:W3CDTF">2026-10-24T23:53:36Z</dcterms:modified>
</cp:coreProperties>
</file>

<file path=docProps/custom.xml><?xml version="1.0" encoding="utf-8"?>
<Properties xmlns="http://schemas.openxmlformats.org/officeDocument/2006/custom-properties" xmlns:vt="http://schemas.openxmlformats.org/officeDocument/2006/docPropsVTypes"/>
</file>