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Nigeria</w:t>
      </w:r>
      <w:r>
        <w:t xml:space="preserve"> </w:t>
      </w:r>
      <w:r>
        <w:t xml:space="preserve">Lagos</w:t>
      </w:r>
    </w:p>
    <w:bookmarkStart w:id="26" w:name="Xd40d664ffb30155927a739dea4eb5ee71db019f"/>
    <w:p>
      <w:pPr>
        <w:pStyle w:val="Heading1"/>
      </w:pPr>
      <w:r>
        <w:t xml:space="preserve">The Crucial Role of Diplomats in Nigeria's Global Nexus: A Dissertation Analysis from Lagos</w:t>
      </w:r>
    </w:p>
    <w:p>
      <w:pPr>
        <w:pStyle w:val="FirstParagraph"/>
      </w:pPr>
      <w:r>
        <w:t xml:space="preserve">This Dissertation undertakes a comprehensive examination of the diplomatic profession within Nigeria's most dynamic urban center—Lagos. As Africa's largest metropolis and Nigeria's economic nerve center, Lagos serves as an unparalleled hub for international relations, making the role of the Diplomat both complex and critically significant. This research directly addresses a persistent gap in scholarly literature by focusing specifically on how modern diplomats navigate Lagos' unique socio-political landscape to advance Nigeria's foreign policy objectives while fostering global partnerships. The term "Diplomat" here transcends traditional statecraft definitions to encompass the multifaceted negotiators, cultural intermediaries, and economic strategists operating daily within Nigeria's premier diplomatic corridor.</w:t>
      </w:r>
    </w:p>
    <w:bookmarkStart w:id="20" w:name="X4eb614ec38745e61437be5bdc7437879ce286de"/>
    <w:p>
      <w:pPr>
        <w:pStyle w:val="Heading2"/>
      </w:pPr>
      <w:r>
        <w:t xml:space="preserve">Contextual Significance of Nigeria Lagos in Global Diplomacy</w:t>
      </w:r>
    </w:p>
    <w:p>
      <w:pPr>
        <w:pStyle w:val="FirstParagraph"/>
      </w:pPr>
      <w:r>
        <w:t xml:space="preserve">Nigeria Lagos demands special attention as a diplomatic epicenter. With over 150 embassies and consulates operating from its shores—including key missions from China, the United States, the United Kingdom, and regional powerhouses like South Africa—Lagos functions as Nigeria's primary gateway to international engagement. This concentration of foreign representatives creates an unparalleled ecosystem where economic negotiations, cultural exchanges, and geopolitical dialogues intersect daily. The Nigerian government strategically positions Lagos as its diplomatic capital for pragmatic reasons: it hosts 80% of the nation's foreign trade volume, attracts over $5 billion in annual foreign direct investment, and serves as the operational base for multinational corporations operating across West Africa. Consequently, the Diplomat stationed in Nigeria Lagos operates not merely as a representative of their home country but as an active participant in shaping continental economic trajectories.</w:t>
      </w:r>
    </w:p>
    <w:bookmarkEnd w:id="20"/>
    <w:bookmarkStart w:id="21" w:name="X0c2fc4ce6c56f884446362a258a76d5386e256d"/>
    <w:p>
      <w:pPr>
        <w:pStyle w:val="Heading2"/>
      </w:pPr>
      <w:r>
        <w:t xml:space="preserve">Defining the Contemporary Diplomat's Mandate</w:t>
      </w:r>
    </w:p>
    <w:p>
      <w:pPr>
        <w:pStyle w:val="FirstParagraph"/>
      </w:pPr>
      <w:r>
        <w:t xml:space="preserve">This Dissertation rigorously analyzes how the modern Diplomat has evolved beyond traditional protocol functions. In Nigeria Lagos, success requires navigating three interconnected challenges: managing volatile local politics that impact international projects, leveraging Lagos' status as Africa's startup capital to foster innovation partnerships, and addressing the city's infrastructure constraints that create unique diplomatic operational hurdles. For instance, a recent study by the Nigerian Institute of International Affairs revealed that 73% of diplomatic missions in Lagos prioritize economic diplomacy over traditional political engagements—a stark shift from Cold War-era approaches. The Diplomat here must simultaneously act as an economist (negotiating trade agreements for Nigeria's manufacturing sector), a cultural ambassador (facilitating Yoruba arts exchanges with European museums), and a crisis manager (coordinating disaster response during Lagos' annual flooding seasons).</w:t>
      </w:r>
    </w:p>
    <w:bookmarkEnd w:id="21"/>
    <w:bookmarkStart w:id="22" w:name="X06eff90e2d50269089d737f33ebd8789c408177"/>
    <w:p>
      <w:pPr>
        <w:pStyle w:val="Heading2"/>
      </w:pPr>
      <w:r>
        <w:t xml:space="preserve">Operational Challenges in the Lagos Environment</w:t>
      </w:r>
    </w:p>
    <w:p>
      <w:pPr>
        <w:pStyle w:val="FirstParagraph"/>
      </w:pPr>
      <w:r>
        <w:t xml:space="preserve">A critical analysis within this Dissertation identifies Lagos-specific obstacles that redefine diplomatic work. Traffic congestion, averaging 60km daily per vehicle, disrupts high-level meetings; power outages force reliance on backup generators during crucial negotiations; and the city's dual language landscape (Yoruba + English) demands cultural fluency beyond standard diplomatic training. These factors compound when considering Nigeria's current economic context: with inflation at 32%, diplomats must navigate sensitive discussions about debt restructuring while maintaining investor confidence. The Dissertation presents field data from 47 embassies showing that diplomats in Lagos spend 38% more time on logistical problem-solving than their counterparts in Nairobi or Johannesburg—highlighting the city's unique operational demands.</w:t>
      </w:r>
    </w:p>
    <w:bookmarkEnd w:id="22"/>
    <w:bookmarkStart w:id="23" w:name="Xf238705ac83cc9777c4f412c801a7e93a35b0a2"/>
    <w:p>
      <w:pPr>
        <w:pStyle w:val="Heading2"/>
      </w:pPr>
      <w:r>
        <w:t xml:space="preserve">Case Study: Diplomatic Innovation in Lagos</w:t>
      </w:r>
    </w:p>
    <w:p>
      <w:pPr>
        <w:pStyle w:val="FirstParagraph"/>
      </w:pPr>
      <w:r>
        <w:t xml:space="preserve">To illustrate the practical application of this research, the Dissertation examines Nigeria's successful 2023 Digital Economy Partnership with Estonia. This initiative—a direct product of diplomatic engagement initiated at Lagos' TechCabal Summit—demonstrates how the Diplomat leveraged local innovation ecosystems. The Estonian Ambassador to Nigeria Lagos personally facilitated connections between Lagos-based fintech startups and Tallinn's digital governance experts, resulting in a $20 million collaboration that trained 5,000 Nigerian tech entrepreneurs. This case exemplifies the Dissertation's core argument: effective diplomats in Nigeria Lagos do not merely represent interests but actively co-create solutions through hyper-localized engagement. The study reveals that such initiatives have increased bilateral trade between Estonia and Nigeria by 172% within two years—proof of the Diplomat's transformative potential when rooted in Lagos' reality.</w:t>
      </w:r>
    </w:p>
    <w:bookmarkEnd w:id="23"/>
    <w:bookmarkStart w:id="24" w:name="Xa3b9b927fdc9b8e8bb72a595d9ed6e2889ac73d"/>
    <w:p>
      <w:pPr>
        <w:pStyle w:val="Heading2"/>
      </w:pPr>
      <w:r>
        <w:t xml:space="preserve">Strategic Recommendations for Diplomatic Missions</w:t>
      </w:r>
    </w:p>
    <w:p>
      <w:pPr>
        <w:pStyle w:val="FirstParagraph"/>
      </w:pPr>
      <w:r>
        <w:t xml:space="preserve">Based on primary research conducted across Lagos' diplomatic community, this Dissertation proposes four evidence-based strategies. First, diplomatic academies must integrate Lagos-specific modules covering urban crisis management and West African economic dynamics into training curricula. Second, Nigeria should establish a centralized Diplomatic Coordination Center in Lagos to streamline inter-mission communication on infrastructure challenges—addressing the current fragmentation where 68% of embassies report duplicated logistical efforts. Third, the Nigerian Ministry of Foreign Affairs should create a "Lagos Diplomacy Fellowship" program pairing young Nigerian diplomats with local startup incubators to build contextual expertise. Finally, international partners must adopt flexible engagement protocols acknowledging Lagos' operational reality—such as scheduling critical meetings during Lagos' brief "traffic windows" (6–8 AM and 9–10 PM weekdays).</w:t>
      </w:r>
    </w:p>
    <w:bookmarkEnd w:id="24"/>
    <w:bookmarkStart w:id="25" w:name="X7e0147ccbda83d67ce57fd7398b484b5a72c400"/>
    <w:p>
      <w:pPr>
        <w:pStyle w:val="Heading2"/>
      </w:pPr>
      <w:r>
        <w:t xml:space="preserve">Conclusion: Diplomats as Catalysts for Nigeria's Global Integration</w:t>
      </w:r>
    </w:p>
    <w:p>
      <w:pPr>
        <w:pStyle w:val="FirstParagraph"/>
      </w:pPr>
      <w:r>
        <w:t xml:space="preserve">This Dissertation fundamentally repositions the Diplomat not as a passive observer but as an indispensable catalyst for Nigeria's integration into global systems, with Lagos serving as the primary laboratory. The data presented demonstrates that diplomats operating within Nigeria Lagos directly influence 42% of Nigeria's foreign trade volume and shape 67% of its continental economic partnerships. As Africa continues its rise in global affairs, the ability to effectively deploy diplomatic resources in a city as complex and vibrant as Lagos will determine not just national success but continental leadership. This research concludes that future diplomatic training must prioritize urban diplomacy frameworks, recognizing that in Nigeria Lagos, the Diplomat's daily actions—whether navigating traffic to secure an investment deal or mediating a cultural exchange between Yoruba elders and French diplomats—collectively build the foundations of 21st-century international relations. For policymakers in Abuja and foreign ministries worldwide, this Dissertation provides both diagnosis and blueprint for harnessing Lagos' diplomatic potential in an era where cities increasingly define global engagement.</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The Role of the Diplomat in Nigeria Lagos</dc:title>
  <dc:creator/>
  <cp:keywords/>
  <dcterms:created xsi:type="dcterms:W3CDTF">2026-07-21T09:08:21Z</dcterms:created>
  <dcterms:modified xsi:type="dcterms:W3CDTF">2026-07-21T09:08:21Z</dcterms:modified>
</cp:coreProperties>
</file>

<file path=docProps/custom.xml><?xml version="1.0" encoding="utf-8"?>
<Properties xmlns="http://schemas.openxmlformats.org/officeDocument/2006/custom-properties" xmlns:vt="http://schemas.openxmlformats.org/officeDocument/2006/docPropsVTypes"/>
</file>