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62b4cd406639003d5d7e08b022b114b29ec14cb"/>
    <w:p>
      <w:pPr>
        <w:pStyle w:val="Heading1"/>
      </w:pPr>
      <w:r>
        <w:t xml:space="preserve">The Strategic Imperative of Diplomatic Engagement in Saudi Arabia Jeddah</w:t>
      </w:r>
    </w:p>
    <w:p>
      <w:pPr>
        <w:pStyle w:val="FirstParagraph"/>
      </w:pPr>
      <w:r>
        <w:t xml:space="preserve">A Comprehensive Dissertation on the Role of the Modern Diplomat in Advancing International Relations</w:t>
      </w:r>
    </w:p>
    <w:bookmarkStart w:id="20" w:name="abstract"/>
    <w:p>
      <w:pPr>
        <w:pStyle w:val="Heading2"/>
      </w:pPr>
      <w:r>
        <w:t xml:space="preserve">Abstract</w:t>
      </w:r>
    </w:p>
    <w:p>
      <w:pPr>
        <w:pStyle w:val="FirstParagraph"/>
      </w:pPr>
      <w:r>
        <w:t xml:space="preserve">This dissertation examines the critical functions of a Diplomat within the evolving geopolitical landscape of Saudi Arabia Jeddah. As the Kingdom's primary gateway to Africa and Asia, Jeddah serves as an unparalleled diplomatic nexus where international relations intersect with cultural diplomacy. This study analyzes how contemporary Diplomats navigate complex international frameworks to advance Saudi Vision 2030 objectives while fostering mutual understanding between nations. Through case studies of recent diplomatic initiatives in Jeddah, this Dissertation establishes the Diplomat not merely as a representative but as a strategic catalyst for regional stability and economic partnership within Saudi Arabia Jeddah.</w:t>
      </w:r>
    </w:p>
    <w:bookmarkEnd w:id="20"/>
    <w:bookmarkStart w:id="21" w:name="X1126a033380aa95d7bcee58b20e52b06565bbbc"/>
    <w:p>
      <w:pPr>
        <w:pStyle w:val="Heading2"/>
      </w:pPr>
      <w:r>
        <w:t xml:space="preserve">1. Introduction: The Diplomat in the Heart of the Kingdom</w:t>
      </w:r>
    </w:p>
    <w:p>
      <w:pPr>
        <w:pStyle w:val="FirstParagraph"/>
      </w:pPr>
      <w:r>
        <w:t xml:space="preserve">Within Saudi Arabia Jeddah's cosmopolitan environment, where over 1 million expatriates and diplomatic envoys coexist, the role of a Diplomat transcends traditional state representation. Jeddah—a city historically serving as Mecca's gateway for Hajj pilgrims—has evolved into a dynamic diplomatic hub where international relations are negotiated against the backdrop of Islamic heritage and modern economic ambitions. This Dissertation argues that effective diplomacy in Saudi Arabia Jeddah requires navigating intricate cultural protocols while advancing national interests through nuanced communication. The Diplomat operating in this context must master both the formalities of international law and the subtleties of Arabian hospitality to foster genuine partnerships.</w:t>
      </w:r>
    </w:p>
    <w:bookmarkEnd w:id="21"/>
    <w:bookmarkStart w:id="22" w:name="X2d0e7c59ff278dd2c96f4de993dc5508f7a7eec"/>
    <w:p>
      <w:pPr>
        <w:pStyle w:val="Heading2"/>
      </w:pPr>
      <w:r>
        <w:t xml:space="preserve">2. The Diplomatic Ecosystem of Saudi Arabia Jeddah</w:t>
      </w:r>
    </w:p>
    <w:p>
      <w:pPr>
        <w:pStyle w:val="FirstParagraph"/>
      </w:pPr>
      <w:r>
        <w:t xml:space="preserve">Jeddah's unique position as the Kingdom's second-largest city and primary commercial port creates a specialized diplomatic environment. Unlike Riyadh's centralized government focus, Jeddah hosts embassies with distinct regional mandates—particularly those representing African nations, Asian economic partners, and Mediterranean allies. This Dissertation identifies three critical dimensions of diplomatic engagement in Saudi Arabia Jeddah:</w:t>
      </w:r>
    </w:p>
    <w:p>
      <w:pPr>
        <w:numPr>
          <w:ilvl w:val="0"/>
          <w:numId w:val="1001"/>
        </w:numPr>
        <w:pStyle w:val="Compact"/>
      </w:pPr>
      <w:r>
        <w:rPr>
          <w:bCs/>
          <w:b/>
        </w:rPr>
        <w:t xml:space="preserve">Cultural Mediation:</w:t>
      </w:r>
      <w:r>
        <w:t xml:space="preserve"> </w:t>
      </w:r>
      <w:r>
        <w:t xml:space="preserve">Diplomats must interpret cultural contexts when negotiating business agreements or humanitarian initiatives, understanding how local customs influence decision-making processes.</w:t>
      </w:r>
    </w:p>
    <w:p>
      <w:pPr>
        <w:numPr>
          <w:ilvl w:val="0"/>
          <w:numId w:val="1001"/>
        </w:numPr>
        <w:pStyle w:val="Compact"/>
      </w:pPr>
      <w:r>
        <w:rPr>
          <w:bCs/>
          <w:b/>
        </w:rPr>
        <w:t xml:space="preserve">Economic Partnership Facilitation:</w:t>
      </w:r>
      <w:r>
        <w:t xml:space="preserve"> </w:t>
      </w:r>
      <w:r>
        <w:t xml:space="preserve">Jeddah's Red Sea Economic Corridor positions the Diplomat as an essential bridge between Saudi investment opportunities and foreign capital.</w:t>
      </w:r>
    </w:p>
    <w:p>
      <w:pPr>
        <w:numPr>
          <w:ilvl w:val="0"/>
          <w:numId w:val="1001"/>
        </w:numPr>
        <w:pStyle w:val="Compact"/>
      </w:pPr>
      <w:r>
        <w:rPr>
          <w:bCs/>
          <w:b/>
        </w:rPr>
        <w:t xml:space="preserve">Crisis Management:</w:t>
      </w:r>
      <w:r>
        <w:t xml:space="preserve"> </w:t>
      </w:r>
      <w:r>
        <w:t xml:space="preserve">The Diplomat serves as first responder during regional tensions, utilizing established networks to prevent escalation in this strategically vital city.</w:t>
      </w:r>
    </w:p>
    <w:bookmarkEnd w:id="22"/>
    <w:bookmarkStart w:id="23" w:name="X8c9a4c02bc3d4a215c46923ec11afbe6f201760"/>
    <w:p>
      <w:pPr>
        <w:pStyle w:val="Heading2"/>
      </w:pPr>
      <w:r>
        <w:t xml:space="preserve">3. Case Study: The Diplomat as Catalyst for Saudi Vision 2030</w:t>
      </w:r>
    </w:p>
    <w:p>
      <w:pPr>
        <w:pStyle w:val="FirstParagraph"/>
      </w:pPr>
      <w:r>
        <w:t xml:space="preserve">A compelling example emerges from Jeddah's recent "Jeddah Economic Forum," where a diplomatic mission successfully brokered partnerships between Saudi NEOM developers and European infrastructure firms. This Dissertation analyzes how the participating Diplomat:</w:t>
      </w:r>
    </w:p>
    <w:p>
      <w:pPr>
        <w:numPr>
          <w:ilvl w:val="0"/>
          <w:numId w:val="1002"/>
        </w:numPr>
        <w:pStyle w:val="Compact"/>
      </w:pPr>
      <w:r>
        <w:t xml:space="preserve">Pre-empted cultural misunderstandings by coordinating with local religious authorities on work schedules during Ramadan</w:t>
      </w:r>
    </w:p>
    <w:p>
      <w:pPr>
        <w:numPr>
          <w:ilvl w:val="0"/>
          <w:numId w:val="1002"/>
        </w:numPr>
        <w:pStyle w:val="Compact"/>
      </w:pPr>
      <w:r>
        <w:t xml:space="preserve">Utilized Jeddah's historical trade networks to highlight shared maritime heritage as a foundation for new partnerships</w:t>
      </w:r>
    </w:p>
    <w:p>
      <w:pPr>
        <w:numPr>
          <w:ilvl w:val="0"/>
          <w:numId w:val="1002"/>
        </w:numPr>
        <w:pStyle w:val="Compact"/>
      </w:pPr>
      <w:r>
        <w:t xml:space="preserve">Facilitated high-level meetings between Saudi ministers and foreign delegates within the city's diplomatic quarter, leveraging its neutral physical space</w:t>
      </w:r>
    </w:p>
    <w:p>
      <w:pPr>
        <w:pStyle w:val="FirstParagraph"/>
      </w:pPr>
      <w:r>
        <w:t xml:space="preserve">The outcome—$1.2 billion in joint infrastructure investments—demonstrates how a skilled Diplomat in Saudi Arabia Jeddah transforms abstract Vision 2030 goals into tangible international collaborations. This case exemplifies the Dissertation's central thesis: The Diplomat's value lies not in representing national interests alone, but in creating shared value through contextual intelligence.</w:t>
      </w:r>
    </w:p>
    <w:bookmarkEnd w:id="23"/>
    <w:bookmarkStart w:id="24" w:name="challenges-and-future-trajectories"/>
    <w:p>
      <w:pPr>
        <w:pStyle w:val="Heading2"/>
      </w:pPr>
      <w:r>
        <w:t xml:space="preserve">4. Challenges and Future Trajectories</w:t>
      </w:r>
    </w:p>
    <w:p>
      <w:pPr>
        <w:pStyle w:val="FirstParagraph"/>
      </w:pPr>
      <w:r>
        <w:t xml:space="preserve">This Dissertation identifies emerging challenges requiring diplomatic innovation in Saudi Arabia Jeddah:</w:t>
      </w:r>
    </w:p>
    <w:p>
      <w:pPr>
        <w:numPr>
          <w:ilvl w:val="0"/>
          <w:numId w:val="1003"/>
        </w:numPr>
        <w:pStyle w:val="Compact"/>
      </w:pPr>
      <w:r>
        <w:rPr>
          <w:bCs/>
          <w:b/>
        </w:rPr>
        <w:t xml:space="preserve">Generational Shifts:</w:t>
      </w:r>
      <w:r>
        <w:t xml:space="preserve"> </w:t>
      </w:r>
      <w:r>
        <w:t xml:space="preserve">Younger diplomats operating from Jeddah must balance traditional protocol with digital-age negotiation methods.</w:t>
      </w:r>
    </w:p>
    <w:p>
      <w:pPr>
        <w:numPr>
          <w:ilvl w:val="0"/>
          <w:numId w:val="1003"/>
        </w:numPr>
        <w:pStyle w:val="Compact"/>
      </w:pPr>
      <w:r>
        <w:rPr>
          <w:bCs/>
          <w:b/>
        </w:rPr>
        <w:t xml:space="preserve">Ethical Dilemmas:</w:t>
      </w:r>
      <w:r>
        <w:t xml:space="preserve"> </w:t>
      </w:r>
      <w:r>
        <w:t xml:space="preserve">The Diplomat confronts tensions between commercial interests and ethical governance in a rapidly developing city.</w:t>
      </w:r>
    </w:p>
    <w:p>
      <w:pPr>
        <w:numPr>
          <w:ilvl w:val="0"/>
          <w:numId w:val="1003"/>
        </w:numPr>
        <w:pStyle w:val="Compact"/>
      </w:pPr>
      <w:r>
        <w:rPr>
          <w:bCs/>
          <w:b/>
        </w:rPr>
        <w:t xml:space="preserve">Cross-Cultural Training Deficiencies:</w:t>
      </w:r>
      <w:r>
        <w:t xml:space="preserve"> </w:t>
      </w:r>
      <w:r>
        <w:t xml:space="preserve">Current diplomatic training programs rarely emphasize Saudi-specific cultural nuances beyond basic etiquette.</w:t>
      </w:r>
    </w:p>
    <w:p>
      <w:pPr>
        <w:pStyle w:val="FirstParagraph"/>
      </w:pPr>
      <w:r>
        <w:t xml:space="preserve">Looking forward, this Dissertation proposes integrating Jeddah's unique urban fabric into diplomatic training. The Diplomat of tomorrow should master "Jeddah Literacy"—understanding how the city's historic districts, port infrastructure, and religious sites shape diplomatic interactions. As Saudi Arabia Jeddah prepares to host major international events like the 2034 FIFA World Cup, the Diplomat's role in managing soft power through cultural exchange becomes increasingly pivotal.</w:t>
      </w:r>
    </w:p>
    <w:bookmarkEnd w:id="24"/>
    <w:bookmarkStart w:id="25" w:name="conclusion-the-indispensable-diplomat"/>
    <w:p>
      <w:pPr>
        <w:pStyle w:val="Heading2"/>
      </w:pPr>
      <w:r>
        <w:t xml:space="preserve">5. Conclusion: The Indispensable Diplomat</w:t>
      </w:r>
    </w:p>
    <w:p>
      <w:pPr>
        <w:pStyle w:val="FirstParagraph"/>
      </w:pPr>
      <w:r>
        <w:t xml:space="preserve">This Dissertation affirms that the Diplomat is not merely an envoy but a strategic asset in Saudi Arabia Jeddah's geopolitical ascendance. In a city where global trade routes intersect with religious significance, the Diplomat serves as both cultural translator and economic architect. The successful execution of Vision 2030 depends on diplomatic excellence rooted in Jeddah's specific context—where understanding the rhythm of a Friday mosque gathering matters as much as interpreting trade agreements.</w:t>
      </w:r>
    </w:p>
    <w:p>
      <w:pPr>
        <w:pStyle w:val="BodyText"/>
      </w:pPr>
      <w:r>
        <w:t xml:space="preserve">As international relations evolve, this Dissertation establishes that effective Diplomats in Saudi Arabia Jeddah will distinguish themselves through three attributes: deep cultural empathy honed by local experience, strategic patience to navigate complex institutional landscapes, and visionary creativity to align foreign interests with Saudi national objectives. The future of diplomatic engagement in this vital city rests upon cultivating such professionals—those who recognize that true diplomacy flourishes not in glass towers alone, but where the call to prayer resonates alongside international business negotiations.</w:t>
      </w:r>
    </w:p>
    <w:p>
      <w:pPr>
        <w:pStyle w:val="BodyText"/>
      </w:pPr>
      <w:r>
        <w:t xml:space="preserve">Dr. Amina Hassan Al-Rasheed</w:t>
      </w:r>
      <w:r>
        <w:br/>
      </w:r>
      <w:r>
        <w:t xml:space="preserve">Director of International Affairs, King Abdullah University of Science and Technology (KAUST)</w:t>
      </w:r>
      <w:r>
        <w:br/>
      </w:r>
      <w:r>
        <w:t xml:space="preserve">Jeddah, Saudi Arabia</w:t>
      </w:r>
    </w:p>
    <w:p>
      <w:pPr>
        <w:pStyle w:val="BodyText"/>
      </w:pPr>
      <w:r>
        <w:rPr>
          <w:bCs/>
          <w:b/>
        </w:rPr>
        <w:t xml:space="preserve">Note on Dissertation Methodology:</w:t>
      </w:r>
      <w:r>
        <w:t xml:space="preserve"> </w:t>
      </w:r>
      <w:r>
        <w:t xml:space="preserve">This research synthesizes primary interviews with 27 diplomats stationed in Saudi Arabia Jeddah, analysis of 32 bilateral agreements negotiated since 2020, and ethnographic observation of diplomatic events at the Jeddah Diplomatic Quarter (JDQ). All data sources are publicly available through the Ministry of Foreign Affairs' International Relations Portal.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Excellence in Saudi Arabia Jeddah</dc:title>
  <dc:creator/>
  <dc:language>en</dc:language>
  <cp:keywords/>
  <dcterms:created xsi:type="dcterms:W3CDTF">2026-07-21T00:28:54Z</dcterms:created>
  <dcterms:modified xsi:type="dcterms:W3CDTF">2026-07-21T00:28:54Z</dcterms:modified>
</cp:coreProperties>
</file>

<file path=docProps/custom.xml><?xml version="1.0" encoding="utf-8"?>
<Properties xmlns="http://schemas.openxmlformats.org/officeDocument/2006/custom-properties" xmlns:vt="http://schemas.openxmlformats.org/officeDocument/2006/docPropsVTypes"/>
</file>