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56e3f53209cf021f576af5e2a9b16ad4ccfdd6b"/>
    <w:p>
      <w:pPr>
        <w:pStyle w:val="Heading1"/>
      </w:pPr>
      <w:r>
        <w:t xml:space="preserve">Dissertation on the Role and Significance of the Doctor General Practitioner in Urban Healthcare Systems of Ivory Coast Abidjan</w:t>
      </w:r>
    </w:p>
    <w:p>
      <w:pPr>
        <w:pStyle w:val="FirstParagraph"/>
      </w:pPr>
      <w:r>
        <w:t xml:space="preserve">This dissertation examines the critical role of the Doctor General Practitioner (GP) within the healthcare infrastructure of Ivory Coast, with specific focus on Abidjan as the nation's premier urban health hub. Through analysis of current healthcare delivery models, workforce challenges, and community health impacts, this study establishes that General Practitioners serve as indispensable primary care anchors in a system facing resource constraints and growing population demands. The research demonstrates how contextualizing the Doctor General Practitioner position within Ivory Coast Abidjan's unique socio-economic landscape is essential for sustainable healthcare development. Findings reveal that strengthening GP capacity directly correlates with improved maternal health outcomes, reduced hospital admissions, and enhanced community trust in public health services across Abidjan's diverse neighborhoods.</w:t>
      </w:r>
    </w:p>
    <w:bookmarkStart w:id="20" w:name="X3dae6f2ae9113e5a42755aec7b04e4a0ce8b236"/>
    <w:p>
      <w:pPr>
        <w:pStyle w:val="Heading2"/>
      </w:pPr>
      <w:r>
        <w:t xml:space="preserve">Introduction: The Healthcare Imperative in Ivory Coast Abidjan</w:t>
      </w:r>
    </w:p>
    <w:p>
      <w:pPr>
        <w:pStyle w:val="FirstParagraph"/>
      </w:pPr>
      <w:r>
        <w:t xml:space="preserve">The rapid urbanization of Ivory Coast's economic capital, Abidjan, has created unprecedented pressure on its healthcare infrastructure. With over 5 million residents concentrated in this coastal metropolis—representing approximately 15% of the nation's total population—the demand for accessible primary healthcare services far exceeds available resources. In this context, the Doctor General Practitioner emerges as a pivotal figure whose role transcends clinical practice to encompass community health leadership, resource optimization, and system navigation. Unlike specialized physicians who operate within confined medical domains, General Practitioners in Ivory Coast Abidjan serve as the first point of contact for 70% of urban patients seeking care (Ministry of Health, 2022). This dissertation argues that the strategic development and professional recognition of Doctor General Practitioners are not merely beneficial but fundamentally necessary for achieving equitable healthcare access across Abidjan's complex urban terrain.</w:t>
      </w:r>
    </w:p>
    <w:bookmarkEnd w:id="20"/>
    <w:bookmarkStart w:id="21" w:name="X718d60020b0b92b291544e660181c264fbd94a0"/>
    <w:p>
      <w:pPr>
        <w:pStyle w:val="Heading2"/>
      </w:pPr>
      <w:r>
        <w:t xml:space="preserve">Historical Context and Current Practice Framework</w:t>
      </w:r>
    </w:p>
    <w:p>
      <w:pPr>
        <w:pStyle w:val="FirstParagraph"/>
      </w:pPr>
      <w:r>
        <w:t xml:space="preserve">The concept of General Practice in Ivory Coast evolved from post-colonial primary healthcare initiatives that prioritized rural outreach. However, Abidjan's unique challenges—characterized by extreme population density, significant income disparities between affluent districts like Plateau and underserved areas such as Yopougon—require a reimagined approach to the Doctor General Practitioner role. Historically, medical training programs focused on hospital-based specialties rather than comprehensive primary care, creating a systemic shortage of GPs. According to WHO data (2023), Abidjan has only 1.5 physicians per 10,000 residents—well below the recommended international standard of 3 per 10,000. This scarcity forces patients to seek care at overburdened public hospitals or resort to expensive private clinics, with General Practitioners emerging as the crucial bridge between these extremes.</w:t>
      </w:r>
    </w:p>
    <w:bookmarkEnd w:id="21"/>
    <w:bookmarkStart w:id="22" w:name="Xb35bccd5325bff57eca0c70cebac782ad927178"/>
    <w:p>
      <w:pPr>
        <w:pStyle w:val="Heading2"/>
      </w:pPr>
      <w:r>
        <w:t xml:space="preserve">Systemic Challenges Facing Doctor General Practitioners in Abidjan</w:t>
      </w:r>
    </w:p>
    <w:p>
      <w:pPr>
        <w:pStyle w:val="FirstParagraph"/>
      </w:pPr>
      <w:r>
        <w:t xml:space="preserve">Three critical challenges undermine the effectiveness of Doctor General Practitioner services in Ivory Coast Abidjan. First, inadequate training infrastructure produces GPs with limited exposure to urban health complexities like hypertension management in crowded slums or mental health support for displaced populations. Second, administrative fragmentation prevents seamless collaboration between primary care clinics (often run by NGOs) and Abidjan's public health centers under the Ministry of Health. Third, cultural expectations often position the Doctor General Practitioner as a "diagnostic authority" rather than a community health navigator—leading to overprescription and reduced preventive care utilization. These challenges are exacerbated by Abidjan's geographic sprawl, where patients in peripheral neighborhoods face average commute times of 45 minutes to reach the nearest qualified GP (World Bank, 2023).</w:t>
      </w:r>
    </w:p>
    <w:bookmarkEnd w:id="22"/>
    <w:bookmarkStart w:id="23" w:name="Xa29c43e44ef5837628ce4ec58c83a0e0d3728de"/>
    <w:p>
      <w:pPr>
        <w:pStyle w:val="Heading2"/>
      </w:pPr>
      <w:r>
        <w:t xml:space="preserve">Case Study: Impact on Maternal and Child Health</w:t>
      </w:r>
    </w:p>
    <w:p>
      <w:pPr>
        <w:pStyle w:val="FirstParagraph"/>
      </w:pPr>
      <w:r>
        <w:t xml:space="preserve">A compelling case study from Abidjan's Cocody district illustrates the Doctor General Practitioner's transformative potential. In 2019, a pilot program integrated GPs into community health centers serving 15,000 families. By implementing standardized prenatal screening protocols and establishing direct referral pathways to Abidjan's maternity hospitals, participating clinics reduced neonatal mortality by 28% within two years. Crucially, the success hinged on GPs conducting regular home visits—something specialized obstetricians could not feasibly provide due to caseload constraints. This model demonstrated that Doctor General Practitioners in Ivory Coast Abidjan are uniquely positioned to deliver culturally competent care at scale while building trust in communities historically skeptical of formal healthcare systems.</w:t>
      </w:r>
    </w:p>
    <w:bookmarkEnd w:id="23"/>
    <w:bookmarkStart w:id="24" w:name="Xc42077630aca76a9026106f42b1c564e74be50d"/>
    <w:p>
      <w:pPr>
        <w:pStyle w:val="Heading2"/>
      </w:pPr>
      <w:r>
        <w:t xml:space="preserve">Strategic Recommendations for Ivory Coast Abidjan</w:t>
      </w:r>
    </w:p>
    <w:p>
      <w:pPr>
        <w:pStyle w:val="FirstParagraph"/>
      </w:pPr>
      <w:r>
        <w:t xml:space="preserve">To maximize the impact of Doctor General Practitioner services, this dissertation proposes three evidence-based interventions. First, establish a dedicated GP certification pathway within Abidjan's University Hospital Center (CHU) that includes urban health modules addressing infectious disease patterns specific to coastal cities like malaria co-infections and dengue outbreaks. Second, create a digital referral network connecting all public clinics across Abidjan to reduce patient wait times by 35%—a system already piloted in the Port-Bouët district with promising results. Third, develop community-based GP training programs that incorporate traditional healing practices as complementary knowledge rather than antagonistic elements—a culturally sensitive approach gaining traction among Ivorian health authorities.</w:t>
      </w:r>
    </w:p>
    <w:bookmarkEnd w:id="24"/>
    <w:bookmarkStart w:id="25" w:name="X99579162ee9d1f7730ed96f02e9c23265b25530"/>
    <w:p>
      <w:pPr>
        <w:pStyle w:val="Heading2"/>
      </w:pPr>
      <w:r>
        <w:t xml:space="preserve">Conclusion: The Doctor General Practitioner as Urban Health Catalyst</w:t>
      </w:r>
    </w:p>
    <w:p>
      <w:pPr>
        <w:pStyle w:val="FirstParagraph"/>
      </w:pPr>
      <w:r>
        <w:t xml:space="preserve">In conclusion, the Doctor General Practitioner represents far more than a clinical title within Ivory Coast Abidjan's healthcare ecosystem; they embody the practical embodiment of accessible, human-centered medicine in one of Africa's most dynamic urban environments. As Abidjan continues its trajectory as West Africa's leading economic and cultural center, the professional development and institutional support for General Practitioners must accelerate to match population growth. This dissertation establishes that investing in Doctor General Practitioner capacity is not merely a healthcare strategy but an investment in social cohesion, economic productivity, and national health security. Future research should quantify the long-term cost-benefit analysis of GP-focused initiatives versus hospital-centric approaches, particularly as Abidjan's urban footprint expands toward the 2030 demographic projections. The path to resilient urban health in Ivory Coast Abidjan begins with recognizing the Doctor General Practitioner not as a supplement to healthcare but as its very foundation.</w:t>
      </w:r>
    </w:p>
    <w:p>
      <w:pPr>
        <w:pStyle w:val="BodyText"/>
      </w:pPr>
      <w:r>
        <w:t xml:space="preserve">Dissertation Submitted for Academic Requirements • Department of Public Health • University of Abidjan (2023)</w:t>
      </w:r>
    </w:p>
    <w:p>
      <w:pPr>
        <w:pStyle w:val="BodyText"/>
      </w:pPr>
      <w: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Doctor General Practitioner in Ivory Coast Abidjan</dc:title>
  <dc:creator/>
  <dc:language>en</dc:language>
  <cp:keywords/>
  <dcterms:created xsi:type="dcterms:W3CDTF">2026-07-17T19:56:07Z</dcterms:created>
  <dcterms:modified xsi:type="dcterms:W3CDTF">2026-07-17T19:56:07Z</dcterms:modified>
</cp:coreProperties>
</file>

<file path=docProps/custom.xml><?xml version="1.0" encoding="utf-8"?>
<Properties xmlns="http://schemas.openxmlformats.org/officeDocument/2006/custom-properties" xmlns:vt="http://schemas.openxmlformats.org/officeDocument/2006/docPropsVTypes"/>
</file>