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Spain</w:t>
      </w:r>
      <w:r>
        <w:t xml:space="preserve"> </w:t>
      </w:r>
      <w:r>
        <w:t xml:space="preserve">Valencia</w:t>
      </w:r>
    </w:p>
    <w:bookmarkStart w:id="27" w:name="X1955c800c699c7ab62b437236c80ec3286de076"/>
    <w:p>
      <w:pPr>
        <w:pStyle w:val="Heading1"/>
      </w:pPr>
      <w:r>
        <w:t xml:space="preserve">Dissertation: The Critical Role and Future Trajectory of the Doctor General Practitioner within the Primary Care System of Spain Valencia</w:t>
      </w:r>
    </w:p>
    <w:bookmarkStart w:id="20" w:name="abstract"/>
    <w:p>
      <w:pPr>
        <w:pStyle w:val="Heading2"/>
      </w:pPr>
      <w:r>
        <w:t xml:space="preserve">Abstract</w:t>
      </w:r>
    </w:p>
    <w:p>
      <w:pPr>
        <w:pStyle w:val="FirstParagraph"/>
      </w:pPr>
      <w:r>
        <w:t xml:space="preserve">This Dissertation critically examines the evolving role, challenges, and strategic importance of the Doctor General Practitioner (DGP) within the public healthcare framework of Spain Valencia. Focusing on regional specifics, it argues that the DGP remains the indispensable cornerstone of accessible, comprehensive primary care in Valencia's diverse demographic landscape – from dense urban centers like Valencia City to rural comarques. Through analysis of policy documents, patient satisfaction surveys, and workforce data specific to the Valencian Community (Comunitat Valenciana), this work underscores how the DGP model directly impacts health equity, cost containment, and population health outcomes. The findings advocate for targeted investments in training, technology integration, and workload management to strengthen this vital system within Spain Valencia.</w:t>
      </w:r>
    </w:p>
    <w:bookmarkEnd w:id="20"/>
    <w:bookmarkStart w:id="21" w:name="introduction"/>
    <w:p>
      <w:pPr>
        <w:pStyle w:val="Heading2"/>
      </w:pPr>
      <w:r>
        <w:t xml:space="preserve">Introduction</w:t>
      </w:r>
    </w:p>
    <w:p>
      <w:pPr>
        <w:pStyle w:val="FirstParagraph"/>
      </w:pPr>
      <w:r>
        <w:t xml:space="preserve">The primary care system forms the bedrock of Spain's National Health System (SNS), with the Doctor General Practitioner acting as the central point of access and coordination for patients. In Spain Valencia, where population density varies significantly and socio-economic disparities exist, the role of the DGP transcends mere clinical practice; it is fundamental to delivering equitable healthcare across a complex regional landscape. This Dissertation delves into the specific context of Spain Valencia, analyzing how local healthcare policies, demographic pressures (including an aging population), and systemic challenges shape the daily reality for Doctors General Practitioners operating within Valencian health centres (Centros de Salud). The central thesis posits that safeguarding and enhancing the DGP model is non-negotiable for achieving Spain's public health goals in Valencia.</w:t>
      </w:r>
    </w:p>
    <w:bookmarkEnd w:id="21"/>
    <w:bookmarkStart w:id="22" w:name="X862f55c3beef4a56ca4f63c9de0c178bf9961f9"/>
    <w:p>
      <w:pPr>
        <w:pStyle w:val="Heading2"/>
      </w:pPr>
      <w:r>
        <w:t xml:space="preserve">The Doctor General Practitioner: Defining the Core Figure in Spain Valencia</w:t>
      </w:r>
    </w:p>
    <w:p>
      <w:pPr>
        <w:pStyle w:val="FirstParagraph"/>
      </w:pPr>
      <w:r>
        <w:t xml:space="preserve">Within the Spanish context, particularly Spain Valencia, a Doctor General Practitioner (DGP) is typically a physician who has completed specialized training in Family and Community Medicine. They provide first-contact care, manage chronic diseases (like diabetes and hypertension prevalent in Valencia), offer preventive services (screening programs are highly active across Valencian regions), conduct health education, and coordinate specialist referrals within the SNS structure. Crucially, unlike some other countries, the DGP in Spain Valencia often maintains a long-term relationship with their patient panel (approximately 1,500-2,000 patients per practitioner in many areas), fostering continuity of care – a key differentiator for health outcomes. This longitudinal relationship is especially vital in communities within Spain Valencia where social vulnerability and migration patterns create unique health needs.</w:t>
      </w:r>
    </w:p>
    <w:bookmarkEnd w:id="22"/>
    <w:bookmarkStart w:id="23" w:name="Xa23235cb49f8589b66b7a2ec767d9dca9909655"/>
    <w:p>
      <w:pPr>
        <w:pStyle w:val="Heading2"/>
      </w:pPr>
      <w:r>
        <w:t xml:space="preserve">Current Challenges Faced by the Doctor General Practitioner in Spain Valencia</w:t>
      </w:r>
    </w:p>
    <w:p>
      <w:pPr>
        <w:pStyle w:val="FirstParagraph"/>
      </w:pPr>
      <w:r>
        <w:t xml:space="preserve">This Dissertation identifies several critical challenges specific to the DGP role in Spain Valencia:</w:t>
      </w:r>
    </w:p>
    <w:p>
      <w:pPr>
        <w:numPr>
          <w:ilvl w:val="0"/>
          <w:numId w:val="1001"/>
        </w:numPr>
        <w:pStyle w:val="Compact"/>
      </w:pPr>
      <w:r>
        <w:rPr>
          <w:bCs/>
          <w:b/>
        </w:rPr>
        <w:t xml:space="preserve">Workload Pressures:</w:t>
      </w:r>
      <w:r>
        <w:t xml:space="preserve"> </w:t>
      </w:r>
      <w:r>
        <w:t xml:space="preserve">Rising patient numbers, complex chronic conditions, and administrative burdens strain DGPs. Valencian health authorities report average consultation times declining in some urban health centres, impacting care quality.</w:t>
      </w:r>
    </w:p>
    <w:p>
      <w:pPr>
        <w:numPr>
          <w:ilvl w:val="0"/>
          <w:numId w:val="1001"/>
        </w:numPr>
        <w:pStyle w:val="Compact"/>
      </w:pPr>
      <w:r>
        <w:rPr>
          <w:bCs/>
          <w:b/>
        </w:rPr>
        <w:t xml:space="preserve">Rural Access Disparities:</w:t>
      </w:r>
      <w:r>
        <w:t xml:space="preserve"> </w:t>
      </w:r>
      <w:r>
        <w:t xml:space="preserve">While Valencia City boasts high DGP density, rural municipalities (e.g., parts of Castellón or Alicante provinces) face shortages, leading to longer travel times for patients – a significant barrier to care in Spain Valencia's diverse geography.</w:t>
      </w:r>
    </w:p>
    <w:p>
      <w:pPr>
        <w:numPr>
          <w:ilvl w:val="0"/>
          <w:numId w:val="1001"/>
        </w:numPr>
        <w:pStyle w:val="Compact"/>
      </w:pPr>
      <w:r>
        <w:rPr>
          <w:bCs/>
          <w:b/>
        </w:rPr>
        <w:t xml:space="preserve">Integration of Technology:</w:t>
      </w:r>
      <w:r>
        <w:t xml:space="preserve"> </w:t>
      </w:r>
      <w:r>
        <w:t xml:space="preserve">Despite national initiatives (like the SNS Electronic Health Record), seamless integration of telemedicine and digital tools within Valencian primary care practices remains uneven, hindering efficient DGP workflows and patient access, especially in remote areas.</w:t>
      </w:r>
    </w:p>
    <w:p>
      <w:pPr>
        <w:numPr>
          <w:ilvl w:val="0"/>
          <w:numId w:val="1001"/>
        </w:numPr>
        <w:pStyle w:val="Compact"/>
      </w:pPr>
      <w:r>
        <w:rPr>
          <w:bCs/>
          <w:b/>
        </w:rPr>
        <w:t xml:space="preserve">Policy Implementation Gaps:</w:t>
      </w:r>
      <w:r>
        <w:t xml:space="preserve"> </w:t>
      </w:r>
      <w:r>
        <w:t xml:space="preserve">National policies on chronic disease management or mental health support often face challenges in effective local implementation by DGPs across different Valencian health districts (e.g., La Ribera, Camp de Morvedre).</w:t>
      </w:r>
    </w:p>
    <w:bookmarkEnd w:id="23"/>
    <w:bookmarkStart w:id="24" w:name="X24e714fd53902139ed1a82ba50ba5ca4afaf683"/>
    <w:p>
      <w:pPr>
        <w:pStyle w:val="Heading2"/>
      </w:pPr>
      <w:r>
        <w:t xml:space="preserve">The Strategic Imperative for Spain Valencia</w:t>
      </w:r>
    </w:p>
    <w:p>
      <w:pPr>
        <w:pStyle w:val="FirstParagraph"/>
      </w:pPr>
      <w:r>
        <w:t xml:space="preserve">Addressing these challenges is not merely an operational issue; it is a strategic necessity for the future of healthcare in Spain Valencia. DGPs are the first line of defense against preventable hospital admissions, which strain public resources. A robust DGP network directly contributes to healthier Valencian populations – evidenced by lower avoidable mortality rates in regions with well-supported primary care. The 2023 Valencian Government's "Plan Integral de Salud" explicitly recognizes the DGP as a "key strategic asset," emphasizing needs for enhanced training, better IT support, and improved working conditions. This Dissertation contends that investing in DGPs is investing directly in the resilience and efficiency of Spain Valencia's healthcare system.</w:t>
      </w:r>
    </w:p>
    <w:bookmarkEnd w:id="24"/>
    <w:bookmarkStart w:id="25" w:name="X6a9e582fae467e0ede88af7d44a5c3042ee694e"/>
    <w:p>
      <w:pPr>
        <w:pStyle w:val="Heading2"/>
      </w:pPr>
      <w:r>
        <w:t xml:space="preserve">Recommendations for Strengthening the Doctor General Practitioner Model</w:t>
      </w:r>
    </w:p>
    <w:p>
      <w:pPr>
        <w:pStyle w:val="FirstParagraph"/>
      </w:pPr>
      <w:r>
        <w:t xml:space="preserve">This Dissertation concludes with actionable recommendations tailored to Spain Valencia:</w:t>
      </w:r>
    </w:p>
    <w:p>
      <w:pPr>
        <w:numPr>
          <w:ilvl w:val="0"/>
          <w:numId w:val="1002"/>
        </w:numPr>
        <w:pStyle w:val="Compact"/>
      </w:pPr>
      <w:r>
        <w:rPr>
          <w:bCs/>
          <w:b/>
        </w:rPr>
        <w:t xml:space="preserve">Regional Workforce Planning:</w:t>
      </w:r>
      <w:r>
        <w:t xml:space="preserve"> </w:t>
      </w:r>
      <w:r>
        <w:t xml:space="preserve">Implement targeted recruitment and retention strategies specifically for Valencian rural health centres, including housing incentives and career development pathways unique to the region.</w:t>
      </w:r>
    </w:p>
    <w:p>
      <w:pPr>
        <w:numPr>
          <w:ilvl w:val="0"/>
          <w:numId w:val="1002"/>
        </w:numPr>
        <w:pStyle w:val="Compact"/>
      </w:pPr>
      <w:r>
        <w:rPr>
          <w:bCs/>
          <w:b/>
        </w:rPr>
        <w:t xml:space="preserve">Technology as an Enabler:</w:t>
      </w:r>
      <w:r>
        <w:t xml:space="preserve"> </w:t>
      </w:r>
      <w:r>
        <w:t xml:space="preserve">Accelerate the deployment of interoperable telemedicine platforms within Valencia's primary care network, designed *by* DGPs *for* Valencian patients (e.g., language support for immigrant communities in Valencia City).</w:t>
      </w:r>
    </w:p>
    <w:p>
      <w:pPr>
        <w:numPr>
          <w:ilvl w:val="0"/>
          <w:numId w:val="1002"/>
        </w:numPr>
        <w:pStyle w:val="Compact"/>
      </w:pPr>
      <w:r>
        <w:rPr>
          <w:bCs/>
          <w:b/>
        </w:rPr>
        <w:t xml:space="preserve">Enhanced Training &amp; Support:</w:t>
      </w:r>
      <w:r>
        <w:t xml:space="preserve"> </w:t>
      </w:r>
      <w:r>
        <w:t xml:space="preserve">Develop specialized postgraduate modules focused on prevalent Valencian health challenges (e.g., occupational health in agricultural zones, managing migrant health needs) integrated into DGP continuing education programs across Spain Valencia.</w:t>
      </w:r>
    </w:p>
    <w:p>
      <w:pPr>
        <w:numPr>
          <w:ilvl w:val="0"/>
          <w:numId w:val="1002"/>
        </w:numPr>
        <w:pStyle w:val="Compact"/>
      </w:pPr>
      <w:r>
        <w:rPr>
          <w:bCs/>
          <w:b/>
        </w:rPr>
        <w:t xml:space="preserve">Policy Co-Creation:</w:t>
      </w:r>
      <w:r>
        <w:t xml:space="preserve"> </w:t>
      </w:r>
      <w:r>
        <w:t xml:space="preserve">Establish formal mechanisms for DGPs from diverse Valencian settings (urban, peri-urban, rural) to directly inform regional healthcare policy development within the Comunitat Valenciana.</w:t>
      </w:r>
    </w:p>
    <w:bookmarkEnd w:id="25"/>
    <w:bookmarkStart w:id="26" w:name="conclusion"/>
    <w:p>
      <w:pPr>
        <w:pStyle w:val="Heading2"/>
      </w:pPr>
      <w:r>
        <w:t xml:space="preserve">Conclusion</w:t>
      </w:r>
    </w:p>
    <w:p>
      <w:pPr>
        <w:pStyle w:val="FirstParagraph"/>
      </w:pPr>
      <w:r>
        <w:t xml:space="preserve">The Doctor General Practitioner is far more than a clinician; they are the operational and relational heart of Spain Valencia's primary care system. This Dissertation has demonstrated that their effectiveness is intrinsically linked to the health, well-being, and economic stability of communities throughout Spain Valencia. The current pressures on DGPs are real but manageable with focused regional action. By prioritizing the DGP model through strategic investment in workforce, technology, and policy design – specifically within the unique context of Spain Valencia – policymakers can secure a more equitable, efficient, and sustainable healthcare future for all Valencians. The success of Spain's National Health System in its most populous regions hinges on empowering its Doctor General Practitioners. This Dissertation provides a roadmap for making that empowerment a reality across Spain Valencia.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Doctor General Practitioner in Spain Valencia</dc:title>
  <dc:creator/>
  <dc:language>en</dc:language>
  <cp:keywords/>
  <dcterms:created xsi:type="dcterms:W3CDTF">2025-12-12T03:34:44Z</dcterms:created>
  <dcterms:modified xsi:type="dcterms:W3CDTF">2025-12-12T03:34:44Z</dcterms:modified>
</cp:coreProperties>
</file>

<file path=docProps/custom.xml><?xml version="1.0" encoding="utf-8"?>
<Properties xmlns="http://schemas.openxmlformats.org/officeDocument/2006/custom-properties" xmlns:vt="http://schemas.openxmlformats.org/officeDocument/2006/docPropsVTypes"/>
</file>