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India's</w:t>
      </w:r>
      <w:r>
        <w:t xml:space="preserve"> </w:t>
      </w:r>
      <w:r>
        <w:t xml:space="preserve">Economic</w:t>
      </w:r>
      <w:r>
        <w:t xml:space="preserve"> </w:t>
      </w:r>
      <w:r>
        <w:t xml:space="preserve">Trajectory</w:t>
      </w:r>
      <w:r>
        <w:t xml:space="preserve"> </w:t>
      </w:r>
      <w:r>
        <w:t xml:space="preserve">from</w:t>
      </w:r>
      <w:r>
        <w:t xml:space="preserve"> </w:t>
      </w:r>
      <w:r>
        <w:t xml:space="preserve">New</w:t>
      </w:r>
      <w:r>
        <w:t xml:space="preserve"> </w:t>
      </w:r>
      <w:r>
        <w:t xml:space="preserve">Delhi</w:t>
      </w:r>
    </w:p>
    <w:bookmarkStart w:id="26" w:name="Xa4c466dbcdd93fd79ecf878b4dd0434534fa43d"/>
    <w:p>
      <w:pPr>
        <w:pStyle w:val="Heading1"/>
      </w:pPr>
      <w:r>
        <w:t xml:space="preserve">The Crucial Role of the Economist in Navigating India's Complex Economic Landscape: A New Delhi-Centric Dissertation</w:t>
      </w:r>
    </w:p>
    <w:p>
      <w:pPr>
        <w:pStyle w:val="FirstParagraph"/>
      </w:pPr>
      <w:r>
        <w:t xml:space="preserve">This scholarly</w:t>
      </w:r>
      <w:r>
        <w:t xml:space="preserve"> </w:t>
      </w:r>
      <w:r>
        <w:rPr>
          <w:bCs/>
          <w:b/>
        </w:rPr>
        <w:t xml:space="preserve">Dissertation</w:t>
      </w:r>
      <w:r>
        <w:t xml:space="preserve"> </w:t>
      </w:r>
      <w:r>
        <w:t xml:space="preserve">presents a comprehensive analysis of the indispensable role played by the contemporary</w:t>
      </w:r>
      <w:r>
        <w:t xml:space="preserve"> </w:t>
      </w:r>
      <w:r>
        <w:rPr>
          <w:bCs/>
          <w:b/>
        </w:rPr>
        <w:t xml:space="preserve">Economist</w:t>
      </w:r>
      <w:r>
        <w:t xml:space="preserve"> </w:t>
      </w:r>
      <w:r>
        <w:t xml:space="preserve">within the dynamic economic framework of</w:t>
      </w:r>
      <w:r>
        <w:t xml:space="preserve"> </w:t>
      </w:r>
      <w:r>
        <w:rPr>
          <w:bCs/>
          <w:b/>
        </w:rPr>
        <w:t xml:space="preserve">India New Delhi</w:t>
      </w:r>
      <w:r>
        <w:t xml:space="preserve">. As the nation strives for sustainable growth, inclusive development, and global economic integration, the expertise and insights of professional economists have become increasingly vital. This work argues that effective economic policy formulation in India cannot be divorced from rigorous analytical frameworks developed by economists operating within the specific socio-political and institutional context of</w:t>
      </w:r>
      <w:r>
        <w:t xml:space="preserve"> </w:t>
      </w:r>
      <w:r>
        <w:rPr>
          <w:bCs/>
          <w:b/>
        </w:rPr>
        <w:t xml:space="preserve">India New Delhi</w:t>
      </w:r>
      <w:r>
        <w:t xml:space="preserve">. The capital city serves not merely as a geographical location but as the epicenter of economic governance, where the recommendations of leading economists directly influence national strategy.</w:t>
      </w:r>
    </w:p>
    <w:bookmarkStart w:id="20" w:name="X91e10eca8f5609cdfb3428f0d3450fbcfae3e39"/>
    <w:p>
      <w:pPr>
        <w:pStyle w:val="Heading2"/>
      </w:pPr>
      <w:r>
        <w:t xml:space="preserve">The Unique Imperative for Economists in India New Delhi</w:t>
      </w:r>
    </w:p>
    <w:p>
      <w:pPr>
        <w:pStyle w:val="FirstParagraph"/>
      </w:pPr>
      <w:r>
        <w:t xml:space="preserve">The Indian economy, characterized by its immense diversity, rapid urbanization, and complex policy challenges (from inflation management to agricultural reform), demands nuanced economic analysis. This is where the</w:t>
      </w:r>
      <w:r>
        <w:t xml:space="preserve"> </w:t>
      </w:r>
      <w:r>
        <w:rPr>
          <w:bCs/>
          <w:b/>
        </w:rPr>
        <w:t xml:space="preserve">Economist</w:t>
      </w:r>
      <w:r>
        <w:t xml:space="preserve"> </w:t>
      </w:r>
      <w:r>
        <w:t xml:space="preserve">becomes indispensable. In the crucible of</w:t>
      </w:r>
      <w:r>
        <w:t xml:space="preserve"> </w:t>
      </w:r>
      <w:r>
        <w:rPr>
          <w:bCs/>
          <w:b/>
        </w:rPr>
        <w:t xml:space="preserve">India New Delhi</w:t>
      </w:r>
      <w:r>
        <w:t xml:space="preserve">, economists operate within a unique ecosystem defined by institutions like the Ministry of Finance, Reserve Bank of India (RBI), NITI Aayog, and numerous think tanks headquartered in or around the capital. This concentration amplifies their influence; economic policy debates, budgetary allocations, and regulatory frameworks are often shaped by the rigorous data-driven assessments provided by economists based in New Delhi. The</w:t>
      </w:r>
      <w:r>
        <w:t xml:space="preserve"> </w:t>
      </w:r>
      <w:r>
        <w:rPr>
          <w:bCs/>
          <w:b/>
        </w:rPr>
        <w:t xml:space="preserve">Dissertation</w:t>
      </w:r>
      <w:r>
        <w:t xml:space="preserve"> </w:t>
      </w:r>
      <w:r>
        <w:t xml:space="preserve">meticulously examines how these professionals navigate the intricate interplay between theoretical economics and ground-level implementation challenges specific to India's vast demographic and regional landscape.</w:t>
      </w:r>
    </w:p>
    <w:bookmarkEnd w:id="20"/>
    <w:bookmarkStart w:id="21" w:name="X341e7813fdd6b8600588bbaebab954fd49f8dec"/>
    <w:p>
      <w:pPr>
        <w:pStyle w:val="Heading2"/>
      </w:pPr>
      <w:r>
        <w:t xml:space="preserve">Case Study: Addressing Post-Pandemic Recovery through Economist-Led Analysis</w:t>
      </w:r>
    </w:p>
    <w:p>
      <w:pPr>
        <w:pStyle w:val="FirstParagraph"/>
      </w:pPr>
      <w:r>
        <w:t xml:space="preserve">A prime example underscoring the economist's critical role is India's response to the economic dislocation caused by the global pandemic. The government, based in</w:t>
      </w:r>
      <w:r>
        <w:t xml:space="preserve"> </w:t>
      </w:r>
      <w:r>
        <w:rPr>
          <w:bCs/>
          <w:b/>
        </w:rPr>
        <w:t xml:space="preserve">India New Delhi</w:t>
      </w:r>
      <w:r>
        <w:t xml:space="preserve">, relied heavily on economists within institutions like NITI Aayog and the Economic Survey team to model recovery pathways, assess fiscal sustainability, and design stimulus packages. This</w:t>
      </w:r>
      <w:r>
        <w:t xml:space="preserve"> </w:t>
      </w:r>
      <w:r>
        <w:rPr>
          <w:bCs/>
          <w:b/>
        </w:rPr>
        <w:t xml:space="preserve">Dissertation</w:t>
      </w:r>
      <w:r>
        <w:t xml:space="preserve"> </w:t>
      </w:r>
      <w:r>
        <w:t xml:space="preserve">details how economists quantified sectoral impacts (e.g., MSMEs, tourism) with granular data from Delhi-based statistical hubs. Their analysis directly informed the 'Atmanirbhar Bharat' package and subsequent reforms like the Goods and Services Tax (GST) rationalization. Without the economist's ability to translate complex economic indicators into actionable policy within</w:t>
      </w:r>
      <w:r>
        <w:t xml:space="preserve"> </w:t>
      </w:r>
      <w:r>
        <w:rPr>
          <w:bCs/>
          <w:b/>
        </w:rPr>
        <w:t xml:space="preserve">India New Delhi</w:t>
      </w:r>
      <w:r>
        <w:t xml:space="preserve">'s decision-making apparatus, navigating the post-pandemic landscape would have been significantly more chaotic. The success of these initiatives hinges on the depth of economic understanding brought to bear by economists operating at the heart of governance.</w:t>
      </w:r>
    </w:p>
    <w:bookmarkEnd w:id="21"/>
    <w:bookmarkStart w:id="22" w:name="X067f6d740ce6eceae0d08e58a878ac96df649be"/>
    <w:p>
      <w:pPr>
        <w:pStyle w:val="Heading2"/>
      </w:pPr>
      <w:r>
        <w:t xml:space="preserve">Economists as Bridges Between Data and Policy in New Delhi</w:t>
      </w:r>
    </w:p>
    <w:p>
      <w:pPr>
        <w:pStyle w:val="FirstParagraph"/>
      </w:pPr>
      <w:r>
        <w:t xml:space="preserve">A core argument advanced in this</w:t>
      </w:r>
      <w:r>
        <w:t xml:space="preserve"> </w:t>
      </w:r>
      <w:r>
        <w:rPr>
          <w:bCs/>
          <w:b/>
        </w:rPr>
        <w:t xml:space="preserve">Dissertation</w:t>
      </w:r>
      <w:r>
        <w:t xml:space="preserve"> </w:t>
      </w:r>
      <w:r>
        <w:t xml:space="preserve">is that the Indian</w:t>
      </w:r>
      <w:r>
        <w:t xml:space="preserve"> </w:t>
      </w:r>
      <w:r>
        <w:rPr>
          <w:bCs/>
          <w:b/>
        </w:rPr>
        <w:t xml:space="preserve">Economist</w:t>
      </w:r>
      <w:r>
        <w:t xml:space="preserve"> </w:t>
      </w:r>
      <w:r>
        <w:t xml:space="preserve">functions not just as a theorist, but as a crucial translator. They bridge the gap between sophisticated economic data, often generated by national statistical offices headquartered in New Delhi (like the Central Statistics Office), and the practical realities faced by ministries, state governments, and citizens across India. This translation is paramount for effective governance in</w:t>
      </w:r>
      <w:r>
        <w:t xml:space="preserve"> </w:t>
      </w:r>
      <w:r>
        <w:rPr>
          <w:bCs/>
          <w:b/>
        </w:rPr>
        <w:t xml:space="preserve">India New Delhi</w:t>
      </w:r>
      <w:r>
        <w:t xml:space="preserve">. For instance, analyzing rural employment trends through data collected via surveys conducted nationwide requires an economist to contextualize findings within local economic structures before advising on new welfare schemes. The dissertation provides case studies demonstrating how economists have successfully converted complex inflationary pressures (like food price volatility) into targeted subsidy adjustments or procurement policies, showcasing their direct impact on policy outcomes emanating from the capital.</w:t>
      </w:r>
    </w:p>
    <w:bookmarkEnd w:id="22"/>
    <w:bookmarkStart w:id="23" w:name="X45150ec520a79b08f3605679719788128823f60"/>
    <w:p>
      <w:pPr>
        <w:pStyle w:val="Heading2"/>
      </w:pPr>
      <w:r>
        <w:t xml:space="preserve">Challenges Faced by Economists Operating from India New Delhi</w:t>
      </w:r>
    </w:p>
    <w:p>
      <w:pPr>
        <w:pStyle w:val="FirstParagraph"/>
      </w:pPr>
      <w:r>
        <w:t xml:space="preserve">Despite their pivotal role, economists in</w:t>
      </w:r>
      <w:r>
        <w:t xml:space="preserve"> </w:t>
      </w:r>
      <w:r>
        <w:rPr>
          <w:bCs/>
          <w:b/>
        </w:rPr>
        <w:t xml:space="preserve">India New Delhi</w:t>
      </w:r>
      <w:r>
        <w:t xml:space="preserve"> </w:t>
      </w:r>
      <w:r>
        <w:t xml:space="preserve">face significant challenges. The dissertation critically assesses these hurdles: navigating political sensitivities that can sometimes overshadow purely economic evidence; dealing with data gaps or inconsistencies prevalent in India's vast economy; and balancing the need for long-term structural reforms against short-term electoral cycles. Furthermore, ensuring that economic analysis remains inclusive, addressing regional disparities (e.g., between Delhi/NCR and rural hinterlands), is a constant challenge. This section of the</w:t>
      </w:r>
      <w:r>
        <w:t xml:space="preserve"> </w:t>
      </w:r>
      <w:r>
        <w:rPr>
          <w:bCs/>
          <w:b/>
        </w:rPr>
        <w:t xml:space="preserve">Dissertation</w:t>
      </w:r>
      <w:r>
        <w:t xml:space="preserve"> </w:t>
      </w:r>
      <w:r>
        <w:t xml:space="preserve">argues that overcoming these obstacles requires not only analytical rigor but also enhanced institutional capacity within New Delhi-based bodies to value and implement evidence-based recommendations without undue political interference.</w:t>
      </w:r>
    </w:p>
    <w:bookmarkEnd w:id="23"/>
    <w:bookmarkStart w:id="24" w:name="X7bcc5668528842db30932347d4aa643b3d9d01b"/>
    <w:p>
      <w:pPr>
        <w:pStyle w:val="Heading2"/>
      </w:pPr>
      <w:r>
        <w:t xml:space="preserve">The Future Imperative: Strengthening Economist Influence in India New Delhi</w:t>
      </w:r>
    </w:p>
    <w:p>
      <w:pPr>
        <w:pStyle w:val="FirstParagraph"/>
      </w:pPr>
      <w:r>
        <w:t xml:space="preserve">Concluding this academic</w:t>
      </w:r>
      <w:r>
        <w:t xml:space="preserve"> </w:t>
      </w:r>
      <w:r>
        <w:rPr>
          <w:bCs/>
          <w:b/>
        </w:rPr>
        <w:t xml:space="preserve">Dissertation</w:t>
      </w:r>
      <w:r>
        <w:t xml:space="preserve">, the imperative for strengthening the role of the economist within</w:t>
      </w:r>
      <w:r>
        <w:t xml:space="preserve"> </w:t>
      </w:r>
      <w:r>
        <w:rPr>
          <w:bCs/>
          <w:b/>
        </w:rPr>
        <w:t xml:space="preserve">India New Delhi</w:t>
      </w:r>
      <w:r>
        <w:t xml:space="preserve">'s economic architecture is unequivocal. Recommendations include: fostering greater collaboration between government economists, academia (especially institutions like Delhi School of Economics), and independent research organizations; investing in robust, real-time data infrastructure centered in New Delhi to inform timely analysis; and cultivating a culture where evidence-based economic advice is consistently prioritized by policymakers. The future trajectory of India's economy as a $5 trillion goal looms large, demanding even more sophisticated economic foresight from professionals operating from the nation's capital. The</w:t>
      </w:r>
      <w:r>
        <w:t xml:space="preserve"> </w:t>
      </w:r>
      <w:r>
        <w:rPr>
          <w:bCs/>
          <w:b/>
        </w:rPr>
        <w:t xml:space="preserve">Economist</w:t>
      </w:r>
      <w:r>
        <w:t xml:space="preserve">, equipped with deep knowledge of India's unique context and operating within the strategic hub of</w:t>
      </w:r>
      <w:r>
        <w:t xml:space="preserve"> </w:t>
      </w:r>
      <w:r>
        <w:rPr>
          <w:bCs/>
          <w:b/>
        </w:rPr>
        <w:t xml:space="preserve">India New Delhi</w:t>
      </w:r>
      <w:r>
        <w:t xml:space="preserve">, is not just an advisor but a key architect of national prosperity.</w:t>
      </w:r>
    </w:p>
    <w:bookmarkEnd w:id="24"/>
    <w:bookmarkStart w:id="25" w:name="X7128ecde6a7b3ef67cbb73fb69c5ad560f76265"/>
    <w:p>
      <w:pPr>
        <w:pStyle w:val="Heading2"/>
      </w:pPr>
      <w:r>
        <w:t xml:space="preserve">Conclusion: The Economist as Central to India's Economic Narrative</w:t>
      </w:r>
    </w:p>
    <w:p>
      <w:pPr>
        <w:pStyle w:val="FirstParagraph"/>
      </w:pPr>
      <w:r>
        <w:t xml:space="preserve">This Dissertation affirms that the contribution of the modern</w:t>
      </w:r>
      <w:r>
        <w:t xml:space="preserve"> </w:t>
      </w:r>
      <w:r>
        <w:rPr>
          <w:bCs/>
          <w:b/>
        </w:rPr>
        <w:t xml:space="preserve">Economist</w:t>
      </w:r>
      <w:r>
        <w:t xml:space="preserve"> </w:t>
      </w:r>
      <w:r>
        <w:t xml:space="preserve">is fundamental to understanding and shaping India's economic narrative. Located centrally within the policymaking heartland of</w:t>
      </w:r>
      <w:r>
        <w:t xml:space="preserve"> </w:t>
      </w:r>
      <w:r>
        <w:rPr>
          <w:bCs/>
          <w:b/>
        </w:rPr>
        <w:t xml:space="preserve">India New Delhi</w:t>
      </w:r>
      <w:r>
        <w:t xml:space="preserve">, these professionals provide the analytical backbone for navigating complexity, mitigating risks, and seizing opportunities. Their work transforms raw data into strategic insight, directly influencing everything from fiscal policy to industrial strategy. As India continues its ascent on the global economic stage, the role of the economist in New Delhi will only grow more critical. The insights generated by these professionals within this specific Indian context are not merely academic; they are actively written into the country's economic destiny. This</w:t>
      </w:r>
      <w:r>
        <w:t xml:space="preserve"> </w:t>
      </w:r>
      <w:r>
        <w:rPr>
          <w:bCs/>
          <w:b/>
        </w:rPr>
        <w:t xml:space="preserve">Dissertation</w:t>
      </w:r>
      <w:r>
        <w:t xml:space="preserve"> </w:t>
      </w:r>
      <w:r>
        <w:t xml:space="preserve">serves as a vital testament to that indispensable partnership between rigorous economics and national development, centered firmly on</w:t>
      </w:r>
      <w:r>
        <w:t xml:space="preserve"> </w:t>
      </w:r>
      <w:r>
        <w:rPr>
          <w:bCs/>
          <w:b/>
        </w:rPr>
        <w:t xml:space="preserve">India New Delhi</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Role of the Economist in Shaping India's Economic Trajectory from New Delhi</dc:title>
  <dc:creator/>
  <dc:language>en</dc:language>
  <cp:keywords/>
  <dcterms:created xsi:type="dcterms:W3CDTF">2026-07-23T11:09:35Z</dcterms:created>
  <dcterms:modified xsi:type="dcterms:W3CDTF">2026-07-23T11:09:35Z</dcterms:modified>
</cp:coreProperties>
</file>

<file path=docProps/custom.xml><?xml version="1.0" encoding="utf-8"?>
<Properties xmlns="http://schemas.openxmlformats.org/officeDocument/2006/custom-properties" xmlns:vt="http://schemas.openxmlformats.org/officeDocument/2006/docPropsVTypes"/>
</file>