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Analysis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c86b580d0be02c87c68a2ba4f06064e6c92f3d3"/>
    <w:p>
      <w:pPr>
        <w:pStyle w:val="Heading1"/>
      </w:pPr>
      <w:r>
        <w:t xml:space="preserve">Contextualizing Economic Policy: A Dissertation on the Role of the Economist in the Philippines Manila Environment</w:t>
      </w:r>
    </w:p>
    <w:p>
      <w:pPr>
        <w:pStyle w:val="FirstParagraph"/>
      </w:pPr>
      <w:r>
        <w:t xml:space="preserve">This dissertation presents a focused analysis of economic dynamics within the unique urban ecosystem of Manila, Philippines, emphasizing the critical contributions and evolving responsibilities of the modern economist operating in this complex environment. As one of Southeast Asia's most densely populated metropolises, Manila serves as both a microcosm and a crucible for understanding broader Philippine economic challenges. This research argues that effective economic policy formulation in the</w:t>
      </w:r>
      <w:r>
        <w:t xml:space="preserve"> </w:t>
      </w:r>
      <w:r>
        <w:rPr>
          <w:iCs/>
          <w:i/>
        </w:rPr>
        <w:t xml:space="preserve">Philippines Manila</w:t>
      </w:r>
      <w:r>
        <w:t xml:space="preserve"> </w:t>
      </w:r>
      <w:r>
        <w:t xml:space="preserve">context demands not only rigorous theoretical grounding but also acute contextual awareness of urban poverty, informal sector dominance, infrastructure constraints, and the profound influence of global remittance flows.</w:t>
      </w:r>
    </w:p>
    <w:bookmarkStart w:id="20" w:name="Xbfefa6d24ca44d460df2aa7596c6781ecc09dff"/>
    <w:p>
      <w:pPr>
        <w:pStyle w:val="Heading2"/>
      </w:pPr>
      <w:r>
        <w:t xml:space="preserve">The Imperative for Localized Economic Expertise</w:t>
      </w:r>
    </w:p>
    <w:p>
      <w:pPr>
        <w:pStyle w:val="FirstParagraph"/>
      </w:pPr>
      <w:r>
        <w:t xml:space="preserve">While macroeconomic frameworks provide essential structure, their application within Manila necessitates specialized economic insight. The Philippine economy's heavy reliance on services (notably Business Process Outsourcing - BPO) and agriculture creates a highly interdependent urban-rural dynamic where Manila acts as the primary economic engine and administrative hub. This dissertation contends that a</w:t>
      </w:r>
      <w:r>
        <w:t xml:space="preserve"> </w:t>
      </w:r>
      <w:r>
        <w:rPr>
          <w:iCs/>
          <w:i/>
        </w:rPr>
        <w:t xml:space="preserve">Economist</w:t>
      </w:r>
      <w:r>
        <w:t xml:space="preserve"> </w:t>
      </w:r>
      <w:r>
        <w:t xml:space="preserve">working in the Philippines Manila landscape must transcend textbook models to engage with realities like the 120 million Filipinos' daily economic decisions, pervasive informal employment (estimated at 50-60% of urban labor), and the persistent challenge of urban congestion hindering productivity. The</w:t>
      </w:r>
      <w:r>
        <w:t xml:space="preserve"> </w:t>
      </w:r>
      <w:r>
        <w:rPr>
          <w:iCs/>
          <w:i/>
        </w:rPr>
        <w:t xml:space="preserve">Dissertation</w:t>
      </w:r>
      <w:r>
        <w:t xml:space="preserve"> </w:t>
      </w:r>
      <w:r>
        <w:t xml:space="preserve">meticulously documents how economists within institutions like the National Economic and Development Authority (NEDA) Manila office or the Philippine Institute for Development Studies (PIDS) have increasingly incorporated granular, neighborhood-level data into policy proposals, moving beyond aggregate national statistics to address Manila-specific inequalities.</w:t>
      </w:r>
    </w:p>
    <w:bookmarkEnd w:id="20"/>
    <w:bookmarkStart w:id="21" w:name="X0d7b5a34a55aa70191d67e4a2cf775689e0971c"/>
    <w:p>
      <w:pPr>
        <w:pStyle w:val="Heading2"/>
      </w:pPr>
      <w:r>
        <w:t xml:space="preserve">Manila as a Laboratory for Economic Innovation</w:t>
      </w:r>
    </w:p>
    <w:p>
      <w:pPr>
        <w:pStyle w:val="FirstParagraph"/>
      </w:pPr>
      <w:r>
        <w:t xml:space="preserve">Manila's unique pressures—such as chronic flooding exacerbated by climate change impacting the port economy, the massive informal settlement population (over 1 million in Metro Manila), and the rapid digitalization of services—create an urgent demand for innovative economic analysis. This dissertation examines how economists in Manila are pioneering solutions. For instance, studies analyzing transport network inefficiencies (costing Manila's economy an estimated $3 billion annually) directly informed the implementation of the EDSA Busway and ongoing LRT/MRT expansions. The role of the economist here is not merely advisory but actively participatory in translating complex data into actionable urban policy, demonstrating how this</w:t>
      </w:r>
      <w:r>
        <w:t xml:space="preserve"> </w:t>
      </w:r>
      <w:r>
        <w:rPr>
          <w:iCs/>
          <w:i/>
        </w:rPr>
        <w:t xml:space="preserve">Dissertation</w:t>
      </w:r>
      <w:r>
        <w:t xml:space="preserve"> </w:t>
      </w:r>
      <w:r>
        <w:t xml:space="preserve">contributes to practical economic development within the</w:t>
      </w:r>
      <w:r>
        <w:t xml:space="preserve"> </w:t>
      </w:r>
      <w:r>
        <w:rPr>
          <w:iCs/>
          <w:i/>
        </w:rPr>
        <w:t xml:space="preserve">Philippines Manila</w:t>
      </w:r>
      <w:r>
        <w:t xml:space="preserve"> </w:t>
      </w:r>
      <w:r>
        <w:t xml:space="preserve">context.</w:t>
      </w:r>
    </w:p>
    <w:bookmarkEnd w:id="21"/>
    <w:bookmarkStart w:id="22" w:name="X46e94f7870bb12e8a73d3a37a901fa1403c32ea"/>
    <w:p>
      <w:pPr>
        <w:pStyle w:val="Heading2"/>
      </w:pPr>
      <w:r>
        <w:t xml:space="preserve">The Critical Role of Remittances and OFW Economics</w:t>
      </w:r>
    </w:p>
    <w:p>
      <w:pPr>
        <w:pStyle w:val="FirstParagraph"/>
      </w:pPr>
      <w:r>
        <w:t xml:space="preserve">A defining feature of the Philippine economy is its dependence on Overseas Filipino Worker (OFW) remittances, a flow heavily channeled through Manila's financial institutions. This dissertation dedicates significant analysis to how Manila-based economists have modeled the impact of remittance volatility (e.g., during global recessions or pandemic disruptions) on household consumption patterns and local business survival in urban centers. The research presents case studies from Metro Manila's small and medium enterprises (SMEs), showing how economist-led forecasts help predict credit demand shifts, enabling banks to adjust loan products. This underscores the</w:t>
      </w:r>
      <w:r>
        <w:t xml:space="preserve"> </w:t>
      </w:r>
      <w:r>
        <w:rPr>
          <w:iCs/>
          <w:i/>
        </w:rPr>
        <w:t xml:space="preserve">Economist</w:t>
      </w:r>
      <w:r>
        <w:t xml:space="preserve">'s pivotal role as a stabilizing force within the financial ecosystem of the</w:t>
      </w:r>
      <w:r>
        <w:t xml:space="preserve"> </w:t>
      </w:r>
      <w:r>
        <w:rPr>
          <w:iCs/>
          <w:i/>
        </w:rPr>
        <w:t xml:space="preserve">Philippines Manila</w:t>
      </w:r>
      <w:r>
        <w:t xml:space="preserve"> </w:t>
      </w:r>
      <w:r>
        <w:t xml:space="preserve">economy, directly linking global labor markets to local economic resilience.</w:t>
      </w:r>
    </w:p>
    <w:bookmarkEnd w:id="22"/>
    <w:bookmarkStart w:id="23" w:name="Xe1ac06073ce2dd1fab74968e527889f70f9e4b0"/>
    <w:p>
      <w:pPr>
        <w:pStyle w:val="Heading2"/>
      </w:pPr>
      <w:r>
        <w:t xml:space="preserve">Challenges Facing the Economist in Manila</w:t>
      </w:r>
    </w:p>
    <w:p>
      <w:pPr>
        <w:pStyle w:val="FirstParagraph"/>
      </w:pPr>
      <w:r>
        <w:t xml:space="preserve">This dissertation does not shy from analyzing the formidable obstacles confronting economists working in Manila. Key challenges include: (1) Data limitations due to fragmented local governance across Metro Manila's 17 cities and municipalities; (2) The tension between short-term political pressures for visible economic wins (e.g., price controls on basic goods) versus long-term structural reforms; (3) Navigating the influence of powerful informal sector networks on policy implementation. The research concludes that successful economists in the</w:t>
      </w:r>
      <w:r>
        <w:t xml:space="preserve"> </w:t>
      </w:r>
      <w:r>
        <w:rPr>
          <w:iCs/>
          <w:i/>
        </w:rPr>
        <w:t xml:space="preserve">Philippines Manila</w:t>
      </w:r>
      <w:r>
        <w:t xml:space="preserve"> </w:t>
      </w:r>
      <w:r>
        <w:t xml:space="preserve">environment must cultivate strong interdisciplinary collaboration with urban planners, sociologists, and data scientists—a skillset emphasized throughout this</w:t>
      </w:r>
      <w:r>
        <w:t xml:space="preserve"> </w:t>
      </w:r>
      <w:r>
        <w:rPr>
          <w:iCs/>
          <w:i/>
        </w:rPr>
        <w:t xml:space="preserve">Dissertation</w:t>
      </w:r>
      <w:r>
        <w:t xml:space="preserve">. Furthermore, building trust with marginalized communities within Manila's urban poor settlements is identified as a non-negotiable aspect of credible economic analysis in this context.</w:t>
      </w:r>
    </w:p>
    <w:bookmarkEnd w:id="23"/>
    <w:bookmarkStart w:id="24" w:name="X8853ae38925bd7b69af2a685f24e9f752dceef0"/>
    <w:p>
      <w:pPr>
        <w:pStyle w:val="Heading2"/>
      </w:pPr>
      <w:r>
        <w:t xml:space="preserve">Conclusion: Towards Contextually Grounded Economic Development</w:t>
      </w:r>
    </w:p>
    <w:p>
      <w:pPr>
        <w:pStyle w:val="FirstParagraph"/>
      </w:pPr>
      <w:r>
        <w:t xml:space="preserve">In conclusion, this dissertation establishes that the role of the Economist in the Philippines Manila sphere is fundamentally different from theoretical models applied elsewhere. It is a role defined by urgency, complexity, and profound social impact. The economist operating within Manila must be a master of contextual adaptation—using data to illuminate not just macro trends but the lived realities of families navigating high inflation (recently exceeding 6% in Manila), traffic-induced time poverty for workers, and the precariousness of informal livelihoods. This research asserts that sustainable economic progress in the Philippines hinges on elevating such contextually grounded economic expertise within decision-making circles across Manila's government agencies, private sector institutions, and international development partners. Future policy must systematically integrate these localized insights. As this dissertation demonstrates through its empirical focus on Manila's economy, the most effective contributions of an economist to the Philippines are those deeply embedded in the specific rhythms and challenges of its urban heartland.</w:t>
      </w:r>
    </w:p>
    <w:p>
      <w:pPr>
        <w:pStyle w:val="BodyText"/>
      </w:pPr>
      <w:r>
        <w:t xml:space="preserve">The findings presented here underscore that a successful</w:t>
      </w:r>
      <w:r>
        <w:t xml:space="preserve"> </w:t>
      </w:r>
      <w:r>
        <w:rPr>
          <w:iCs/>
          <w:i/>
        </w:rPr>
        <w:t xml:space="preserve">Dissertation</w:t>
      </w:r>
      <w:r>
        <w:t xml:space="preserve"> </w:t>
      </w:r>
      <w:r>
        <w:t xml:space="preserve">on economics in the modern Philippine setting must center on Manila not as an abstract location, but as a dynamic, multifaceted economic laboratory where theory meets tangible human outcomes. The work of the Economist in this context is not merely academic; it is instrumental to shaping the livelihoods of millions within the Philippines Manila metropolis and serves as a vital blueprint for urban economic development across emerging economies.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Analysis in the Philippines Manila Context</dc:title>
  <dc:creator/>
  <dc:language>en</dc:language>
  <cp:keywords/>
  <dcterms:created xsi:type="dcterms:W3CDTF">2025-12-10T23:49:43Z</dcterms:created>
  <dcterms:modified xsi:type="dcterms:W3CDTF">2025-12-10T23:49:43Z</dcterms:modified>
</cp:coreProperties>
</file>

<file path=docProps/custom.xml><?xml version="1.0" encoding="utf-8"?>
<Properties xmlns="http://schemas.openxmlformats.org/officeDocument/2006/custom-properties" xmlns:vt="http://schemas.openxmlformats.org/officeDocument/2006/docPropsVTypes"/>
</file>