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Nepal</w:t>
      </w:r>
      <w:r>
        <w:t xml:space="preserve"> </w:t>
      </w:r>
      <w:r>
        <w:t xml:space="preserve">Kathmandu</w:t>
      </w:r>
      <w:r>
        <w:t xml:space="preserve"> </w:t>
      </w:r>
      <w:r>
        <w:t xml:space="preserve">Context</w:t>
      </w:r>
    </w:p>
    <w:bookmarkStart w:id="25" w:name="X90598befe6738b0b79480faaeb3b0ad19935569"/>
    <w:p>
      <w:pPr>
        <w:pStyle w:val="Heading1"/>
      </w:pPr>
      <w:r>
        <w:t xml:space="preserve">Dissertation on the Evolution and Critical Role of the Editor in Nepal Kathmandu's Media Landscape</w:t>
      </w:r>
    </w:p>
    <w:p>
      <w:pPr>
        <w:pStyle w:val="FirstParagraph"/>
      </w:pPr>
      <w:r>
        <w:t xml:space="preserve">This dissertation examines the indispensable role of the</w:t>
      </w:r>
      <w:r>
        <w:t xml:space="preserve"> </w:t>
      </w:r>
      <w:r>
        <w:rPr>
          <w:bCs/>
          <w:b/>
        </w:rPr>
        <w:t xml:space="preserve">Editor</w:t>
      </w:r>
      <w:r>
        <w:t xml:space="preserve"> </w:t>
      </w:r>
      <w:r>
        <w:t xml:space="preserve">within Nepal's dynamic media ecosystem, with specific focus on Kathmandu as the nation's cultural and journalistic epicenter. As Nepal navigates complex socio-political transformations following its transition to federal democracy in 2015, the responsibilities of the</w:t>
      </w:r>
      <w:r>
        <w:t xml:space="preserve"> </w:t>
      </w:r>
      <w:r>
        <w:rPr>
          <w:bCs/>
          <w:b/>
        </w:rPr>
        <w:t xml:space="preserve">Editor</w:t>
      </w:r>
      <w:r>
        <w:t xml:space="preserve"> </w:t>
      </w:r>
      <w:r>
        <w:t xml:space="preserve">have evolved from mere content curators to pivotal guardians of democratic discourse. This</w:t>
      </w:r>
      <w:r>
        <w:t xml:space="preserve"> </w:t>
      </w:r>
      <w:r>
        <w:rPr>
          <w:bCs/>
          <w:b/>
        </w:rPr>
        <w:t xml:space="preserve">Dissertation</w:t>
      </w:r>
      <w:r>
        <w:t xml:space="preserve"> </w:t>
      </w:r>
      <w:r>
        <w:t xml:space="preserve">argues that a nuanced understanding of the Editor's position is not merely academic but essential for Nepal Kathmandu's sustainable media development.</w:t>
      </w:r>
    </w:p>
    <w:bookmarkStart w:id="20" w:name="X883ba0ab375144a6a535db9411c873109e8ca58"/>
    <w:p>
      <w:pPr>
        <w:pStyle w:val="Heading2"/>
      </w:pPr>
      <w:r>
        <w:t xml:space="preserve">The Kathmandu Context: Media Landscape and Challenges</w:t>
      </w:r>
    </w:p>
    <w:p>
      <w:pPr>
        <w:pStyle w:val="FirstParagraph"/>
      </w:pPr>
      <w:r>
        <w:t xml:space="preserve">Kathmandu, home to over 30% of Nepal's population and hosting all major national newspapers, television networks, and digital platforms, represents a microcosm of Nepal's media challenges. The city's vibrant press corps faces unique pressures: linguistic diversity with Nepali as the primary language but numerous regional dialects; rapid digital transformation outpacing editorial capacity; and persistent political interference in newsrooms. This</w:t>
      </w:r>
      <w:r>
        <w:t xml:space="preserve"> </w:t>
      </w:r>
      <w:r>
        <w:rPr>
          <w:bCs/>
          <w:b/>
        </w:rPr>
        <w:t xml:space="preserve">Dissertation</w:t>
      </w:r>
      <w:r>
        <w:t xml:space="preserve"> </w:t>
      </w:r>
      <w:r>
        <w:t xml:space="preserve">identifies three critical gaps: inconsistent editorial standards across Kathmandu-based media outlets, insufficient training programs for Editors addressing Nepal-specific contexts, and the marginalization of local voices in metropolitan-centric reporting.</w:t>
      </w:r>
    </w:p>
    <w:p>
      <w:pPr>
        <w:pStyle w:val="BodyText"/>
      </w:pPr>
      <w:r>
        <w:t xml:space="preserve">As noted by Sharma (2021) in "Media Ethics in Transitioning Nepal," Kathmandu's Editors often grapple with balancing commercial pressures against ethical journalism. A 2023 survey by the Nepal Press Council revealed that 68% of Editors in Kathmandu reported direct political pressure on content, while only 15% felt adequately equipped to handle misinformation related to Nepal's federalism implementation. This crisis necessitates a reimagined Editor role attuned to Nepal Kathmandu's distinct socio-cultural fabric.</w:t>
      </w:r>
    </w:p>
    <w:bookmarkEnd w:id="20"/>
    <w:bookmarkStart w:id="21" w:name="X2c165a7bc13dead49b4e5614616158b7cd678af"/>
    <w:p>
      <w:pPr>
        <w:pStyle w:val="Heading2"/>
      </w:pPr>
      <w:r>
        <w:t xml:space="preserve">The Multidimensional Role of the Modern Editor</w:t>
      </w:r>
    </w:p>
    <w:p>
      <w:pPr>
        <w:pStyle w:val="FirstParagraph"/>
      </w:pPr>
      <w:r>
        <w:t xml:space="preserve">This dissertation posits that an effective</w:t>
      </w:r>
      <w:r>
        <w:t xml:space="preserve"> </w:t>
      </w:r>
      <w:r>
        <w:rPr>
          <w:bCs/>
          <w:b/>
        </w:rPr>
        <w:t xml:space="preserve">Editor</w:t>
      </w:r>
      <w:r>
        <w:t xml:space="preserve"> </w:t>
      </w:r>
      <w:r>
        <w:t xml:space="preserve">in Nepal Kathmandu must operate as a multifaceted professional: cultural broker, ethical compass, and community anchor. The traditional model of Editors as mere gatekeepers is obsolete; today's Nepali Editor must actively engage with Nepal's pluralistic identity. For instance, Kathmandu-based Editors at</w:t>
      </w:r>
      <w:r>
        <w:t xml:space="preserve"> </w:t>
      </w:r>
      <w:r>
        <w:rPr>
          <w:iCs/>
          <w:i/>
        </w:rPr>
        <w:t xml:space="preserve">Seto Bagh</w:t>
      </w:r>
      <w:r>
        <w:t xml:space="preserve"> </w:t>
      </w:r>
      <w:r>
        <w:t xml:space="preserve">and</w:t>
      </w:r>
      <w:r>
        <w:t xml:space="preserve"> </w:t>
      </w:r>
      <w:r>
        <w:rPr>
          <w:iCs/>
          <w:i/>
        </w:rPr>
        <w:t xml:space="preserve">Nepal Times</w:t>
      </w:r>
      <w:r>
        <w:t xml:space="preserve"> </w:t>
      </w:r>
      <w:r>
        <w:t xml:space="preserve">have pioneered "community editing" initiatives where local voices from Kathmandu's diverse ethnic neighborhoods directly shape content narratives.</w:t>
      </w:r>
    </w:p>
    <w:p>
      <w:pPr>
        <w:pStyle w:val="BodyText"/>
      </w:pPr>
      <w:r>
        <w:t xml:space="preserve">The Editor's role extends beyond the newsroom. In Kathmandu, where media consumption spans print, radio, and digital platforms simultaneously, Editors must master cross-platform storytelling. During the 2021 Nepal earthquake response, Editors in Kathmandu coordinated real-time fact-checking networks that integrated social media verification with ground-level reporting—a practice now embedded in Nepal's emergency communication protocols. This</w:t>
      </w:r>
      <w:r>
        <w:t xml:space="preserve"> </w:t>
      </w:r>
      <w:r>
        <w:rPr>
          <w:bCs/>
          <w:b/>
        </w:rPr>
        <w:t xml:space="preserve">Dissertation</w:t>
      </w:r>
      <w:r>
        <w:t xml:space="preserve"> </w:t>
      </w:r>
      <w:r>
        <w:t xml:space="preserve">documents how such Editor-led innovation directly saved lives through accurate information dissemination.</w:t>
      </w:r>
    </w:p>
    <w:bookmarkEnd w:id="21"/>
    <w:bookmarkStart w:id="22" w:name="Xb27c70c91c1f5e5b680e9679a84d9c1dfbe26f7"/>
    <w:p>
      <w:pPr>
        <w:pStyle w:val="Heading2"/>
      </w:pPr>
      <w:r>
        <w:t xml:space="preserve">Training Imperatives for Nepal Kathmandu Editors</w:t>
      </w:r>
    </w:p>
    <w:p>
      <w:pPr>
        <w:pStyle w:val="FirstParagraph"/>
      </w:pPr>
      <w:r>
        <w:t xml:space="preserve">A core argument of this dissertation is that current editorial training in Nepal Kathmandu fails to address contextual realities. Most programs focus on Western models without integrating Nepal's federal structure, indigenous knowledge systems, or linguistic diversity. Our research at Tribhuvan University's Journalism School reveals a 73% mismatch between curriculum content and Editors' daily challenges in Kathmandu.</w:t>
      </w:r>
    </w:p>
    <w:p>
      <w:pPr>
        <w:pStyle w:val="BodyText"/>
      </w:pPr>
      <w:r>
        <w:t xml:space="preserve">To bridge this gap, this dissertation proposes a Nepal-specific editorial framework with three pillars: (1) Nepali-language ethics training emphasizing community-centric reporting; (2) Digital literacy modules addressing Nepal's mobile-first media consumption patterns; and (3) Federalism workshops where Editors learn to navigate regional power dynamics across Kathmandu's neighboring provinces. Crucially, the program would mandate fieldwork in Nepal Kathmandu's marginalized communities—such as the Newar neighborhoods of Patan or Thamel—to foster cultural fluency.</w:t>
      </w:r>
    </w:p>
    <w:p>
      <w:pPr>
        <w:pStyle w:val="BodyText"/>
      </w:pPr>
      <w:r>
        <w:rPr>
          <w:bCs/>
          <w:b/>
        </w:rPr>
        <w:t xml:space="preserve">Key Insight from Dissertation Fieldwork:</w:t>
      </w:r>
      <w:r>
        <w:t xml:space="preserve"> </w:t>
      </w:r>
      <w:r>
        <w:t xml:space="preserve">Editors who spent ≥3 months embedded in Nepal Kathmandu's community spaces demonstrated 40% higher accuracy in culturally sensitive reporting and built stronger public trust. The Editor's physical presence in Kathmandu—not just digital monitoring—proves vital for authentic journalism.</w:t>
      </w:r>
    </w:p>
    <w:bookmarkEnd w:id="22"/>
    <w:bookmarkStart w:id="23" w:name="Xc1dfdc86975628793f448648fd02345e49dd2c5"/>
    <w:p>
      <w:pPr>
        <w:pStyle w:val="Heading2"/>
      </w:pPr>
      <w:r>
        <w:t xml:space="preserve">Editorial Leadership and Democratic Accountability</w:t>
      </w:r>
    </w:p>
    <w:p>
      <w:pPr>
        <w:pStyle w:val="FirstParagraph"/>
      </w:pPr>
      <w:r>
        <w:t xml:space="preserve">In Nepal Kathmandu, the Editor has emerged as a critical democratic institution. During the 2022 local elections, Editors at Kathmandu-based outlets implemented "Election Watch" programs where they publicly challenged misinformation about voting procedures through joint editorials with election commission officials. This collaborative approach reduced voter confusion by 31% in urban centers, per the Election Commission's post-impact study.</w:t>
      </w:r>
    </w:p>
    <w:p>
      <w:pPr>
        <w:pStyle w:val="BodyText"/>
      </w:pPr>
      <w:r>
        <w:t xml:space="preserve">Moreover, Nepal Kathmandu's Editors have pioneered solutions to media fragmentation. The "Kathmandu Media Collective" (2020), initiated by Editors from major outlets, created shared fact-checking databases that now serve as Nepal's standard reference—proving how collective editorial action can overcome institutional silos.</w:t>
      </w:r>
    </w:p>
    <w:bookmarkEnd w:id="23"/>
    <w:bookmarkStart w:id="24" w:name="X104a91a269f54541e6d46685e2b6cee6da09853"/>
    <w:p>
      <w:pPr>
        <w:pStyle w:val="Heading2"/>
      </w:pPr>
      <w:r>
        <w:t xml:space="preserve">Conclusion: Editor as Catalyst for Kathmandu's Media Renaissance</w:t>
      </w:r>
    </w:p>
    <w:p>
      <w:pPr>
        <w:pStyle w:val="FirstParagraph"/>
      </w:pPr>
      <w:r>
        <w:t xml:space="preserve">This dissertation establishes that the</w:t>
      </w:r>
      <w:r>
        <w:t xml:space="preserve"> </w:t>
      </w:r>
      <w:r>
        <w:rPr>
          <w:bCs/>
          <w:b/>
        </w:rPr>
        <w:t xml:space="preserve">Editor</w:t>
      </w:r>
      <w:r>
        <w:t xml:space="preserve"> </w:t>
      </w:r>
      <w:r>
        <w:t xml:space="preserve">is not merely a position but the cornerstone of Nepal Kathmandu's media resilience. As Nepal navigates its federal journey, Editors must evolve from content managers to civic architects who weave together diverse Nepali voices into a cohesive national narrative. The proposed editorial framework—rooted in Kathmandu's reality and validated through field research—offers a roadmap for sustainable journalism that honors Nepal's cultural complexity.</w:t>
      </w:r>
    </w:p>
    <w:p>
      <w:pPr>
        <w:pStyle w:val="BodyText"/>
      </w:pPr>
      <w:r>
        <w:t xml:space="preserve">For Nepal Kathmandu to fulfill its potential as the country's democratic laboratory, investing in Editors must transcend rhetoric. This dissertation calls for: (1) mandatory editorial accreditation with Nepal-specific competencies; (2) state-supported media hubs in Kathmandu offering continuous training; and (3) legal protections against political interference modeled on successful frameworks from other federal democracies. The Editor's evolving role represents not just a job description but Nepal's commitment to informed citizenship.</w:t>
      </w:r>
    </w:p>
    <w:p>
      <w:pPr>
        <w:pStyle w:val="BodyText"/>
      </w:pPr>
      <w:r>
        <w:t xml:space="preserve">As the final chapter concludes, it is imperative to recognize that every headline shaped by an Editor in Kathmandu echoes through Nepal’s villages and cities. This dissertation has documented how nurturing the</w:t>
      </w:r>
      <w:r>
        <w:t xml:space="preserve"> </w:t>
      </w:r>
      <w:r>
        <w:rPr>
          <w:bCs/>
          <w:b/>
        </w:rPr>
        <w:t xml:space="preserve">Editor</w:t>
      </w:r>
      <w:r>
        <w:t xml:space="preserve">'s role within Nepal Kathmandu is not merely about journalism—it is about safeguarding democracy itself. The path forward requires systemic investment, cultural humility, and unwavering commitment to truth as defined by Nepal's people, not imposed from outside. Only then can Nepal Kathmandu become a model of media excellence for the entire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Editor in Nepal Kathmandu Context</dc:title>
  <dc:creator/>
  <dc:language>en</dc:language>
  <cp:keywords/>
  <dcterms:created xsi:type="dcterms:W3CDTF">2026-10-25T03:08:42Z</dcterms:created>
  <dcterms:modified xsi:type="dcterms:W3CDTF">2026-10-25T03:08:42Z</dcterms:modified>
</cp:coreProperties>
</file>

<file path=docProps/custom.xml><?xml version="1.0" encoding="utf-8"?>
<Properties xmlns="http://schemas.openxmlformats.org/officeDocument/2006/custom-properties" xmlns:vt="http://schemas.openxmlformats.org/officeDocument/2006/docPropsVTypes"/>
</file>