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128658b172cdcff93b0fa9b7a2ce48773b87404"/>
    <w:p>
      <w:pPr>
        <w:pStyle w:val="Heading1"/>
      </w:pPr>
      <w:r>
        <w:t xml:space="preserve">Electrical Engineering Professional Development and Industry Integration: A Dissertation Analysis Focusing on Canada Montreal</w:t>
      </w:r>
    </w:p>
    <w:p>
      <w:pPr>
        <w:pStyle w:val="FirstParagraph"/>
      </w:pPr>
      <w:r>
        <w:t xml:space="preserve">This dissertation examines the evolving landscape of Electrical Engineering within the specific socio-technical context of Canada, with a concentrated focus on Montreal as a pivotal hub for innovation, education, and industry application. It asserts that understanding the unique confluence of academic excellence, industrial demands, regulatory frameworks, and cultural dynamics in Montreal is paramount for any aspiring Electrical Engineer seeking meaningful professional integration within Canada's dynamic energy and technology sectors.</w:t>
      </w:r>
    </w:p>
    <w:bookmarkStart w:id="20" w:name="X973ae7ae50f216b8887c74bb24f04524dc3aad2"/>
    <w:p>
      <w:pPr>
        <w:pStyle w:val="Heading2"/>
      </w:pPr>
      <w:r>
        <w:t xml:space="preserve">Academic Foundations: Montreal's Educational Ecosystem</w:t>
      </w:r>
    </w:p>
    <w:p>
      <w:pPr>
        <w:pStyle w:val="FirstParagraph"/>
      </w:pPr>
      <w:r>
        <w:t xml:space="preserve">Montreal stands as a distinguished center for Electrical Engineering education in Canada, hosting world-class institutions such as Concordia University (Department of Electrical and Computer Engineering), McGill University (School of Engineering), and École de Technologie Supérieure (ETS). These universities offer rigorous programs specifically tailored to address the challenges and opportunities presented by the Canadian context, particularly Quebec's unique energy grid managed by Hydro-Québec. A significant aspect of this dissertation emphasizes how curricula in Montreal increasingly integrate hands-on experience with real-world systems like the St. Lawrence River hydroelectric network and smart grid technologies critical to Canada's renewable energy transition. Graduates from these programs are not merely trained as Electrical Engineers; they are prepared to contribute immediately within the specific operational and regulatory environment of Canada, particularly Montreal's dense urban infrastructure requiring sophisticated power distribution solutions.</w:t>
      </w:r>
    </w:p>
    <w:bookmarkEnd w:id="20"/>
    <w:bookmarkStart w:id="21" w:name="Xc1b436c9ead692073a468569b5a628a59d98e41"/>
    <w:p>
      <w:pPr>
        <w:pStyle w:val="Heading2"/>
      </w:pPr>
      <w:r>
        <w:t xml:space="preserve">Industry Demand and Specialized Applications in Montreal</w:t>
      </w:r>
    </w:p>
    <w:p>
      <w:pPr>
        <w:pStyle w:val="FirstParagraph"/>
      </w:pPr>
      <w:r>
        <w:t xml:space="preserve">The demand for skilled Electrical Engineers in Canada Montreal is robust and multifaceted. The city serves as a major hub for sectors where electrical engineering expertise is indispensable: renewable energy integration (especially leveraging Quebec's vast hydro resources), advanced manufacturing, data centers (growing rapidly to support AI/ML industries), transportation systems (including the Montreal Metro and emerging electric vehicle infrastructure), and telecommunications. This dissertation details specific industry projects, such as Hydro-Québec's initiatives for grid resilience in extreme winter conditions or the development of microgrids for Montreal's downtown core, as critical case studies demonstrating the practical application of Electrical Engineering principles within Canada Montreal. The role of the Electrical Engineer here extends beyond theoretical design; it involves navigating complex project management under Canadian environmental regulations, ensuring safety compliance (CSA standards), and often working collaboratively in a bilingual (French/English) professional environment – a non-negotiable aspect for success in Quebec's workplace.</w:t>
      </w:r>
    </w:p>
    <w:bookmarkEnd w:id="21"/>
    <w:bookmarkStart w:id="22" w:name="X42c1955e5f9aa031956b50903a5effadbdd8b66"/>
    <w:p>
      <w:pPr>
        <w:pStyle w:val="Heading2"/>
      </w:pPr>
      <w:r>
        <w:t xml:space="preserve">Professional Practice: Regulatory Framework and the Path to Licensure</w:t>
      </w:r>
    </w:p>
    <w:p>
      <w:pPr>
        <w:pStyle w:val="FirstParagraph"/>
      </w:pPr>
      <w:r>
        <w:t xml:space="preserve">For any Electrical Engineer aspiring to practice independently within Canada, obtaining professional licensure through the Association of Professional Engineers and Geoscientists of Quebec (APEGQ) is mandatory. This dissertation critically analyzes the specific pathway for graduates from Montreal institutions, highlighting the importance of completing required work experience (often gained through internships with Montreal-based firms like Bombardier Transportation, Thales Canada, or local utility contractors) and successfully passing the APEGQ Professional Practice Examination. The Canadian context necessitates a deep understanding of provincial regulations distinct from other provinces; Quebec's standards and building codes are integral to the Electrical Engineer's professional identity in Montreal. This section underscores that a Dissertation on Electrical Engineering in Canada Montreal must inherently address this regulatory layer as a core component of professional development, not merely an administrative hurdle.</w:t>
      </w:r>
    </w:p>
    <w:bookmarkEnd w:id="22"/>
    <w:bookmarkStart w:id="23" w:name="X94cdf6083a5421ef7d13ce81f79ff621781761c"/>
    <w:p>
      <w:pPr>
        <w:pStyle w:val="Heading2"/>
      </w:pPr>
      <w:r>
        <w:t xml:space="preserve">Future Trajectories and the Montreal Advantage</w:t>
      </w:r>
    </w:p>
    <w:p>
      <w:pPr>
        <w:pStyle w:val="FirstParagraph"/>
      </w:pPr>
      <w:r>
        <w:t xml:space="preserve">Looking forward, this dissertation posits that the future of Electrical Engineering in Canada Montreal is intrinsically linked to three key trends: accelerating electrification (transportation, heating), grid modernization for distributed energy resources (solar, wind), and cybersecurity for critical infrastructure. Montreal's concentration of research institutions – including the Institut National de la Recherche Scientifique (INRS) and collaborative projects at McGill/Concordia – positions it uniquely to lead in these areas. The city's status as a bilingual, multicultural metropolis with strong university-industry partnerships creates an environment where Electrical Engineers can thrive, contributing to Canada's national goals for decarbonization. This Dissertation argues that Montreal is not just a location for Electrical Engineering practice; it is an ecosystem fostering the next generation of Canadian electrical engineering leaders who understand both the technical complexities and the socio-geographic context of their work within Canada.</w:t>
      </w:r>
    </w:p>
    <w:bookmarkEnd w:id="23"/>
    <w:bookmarkStart w:id="24" w:name="X2db1bd5c80fb62cc93005fc2809c11c069c3afc"/>
    <w:p>
      <w:pPr>
        <w:pStyle w:val="Heading2"/>
      </w:pPr>
      <w:r>
        <w:t xml:space="preserve">Conclusion: Synthesis for the Canadian Electrical Engineer</w:t>
      </w:r>
    </w:p>
    <w:p>
      <w:pPr>
        <w:pStyle w:val="FirstParagraph"/>
      </w:pPr>
      <w:r>
        <w:t xml:space="preserve">In conclusion, this Dissertation unequivocally demonstrates that a successful career as an Electrical Engineer in Canada is deeply contextualized by Montreal's specific environment. The convergence of premier educational institutions, a dynamic industrial base facing unique energy challenges, a stringent yet supportive regulatory framework (APEGQ), and the imperative of bilingualism creates a distinct professional landscape. This dissertation provides evidence that Montreal serves as an exemplary model for where Electrical Engineering education translates directly into impactful industry practice within Canada. For any student or professional considering this path, understanding Montreal's role – as an incubator of talent, a testbed for innovation relevant to the entire Canadian grid, and the heart of Quebec's engineering community – is fundamental. It is within this vibrant Canadian city that Electrical Engineers are not only trained but are actively shaping the future of energy and technology for Canada and beyond. The journey from student to licensed Electrical Engineer in Canada Montreal represents a vital contribution to the nation's technological resilience and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Canada Montreal Context</dc:title>
  <dc:creator/>
  <dc:language>en</dc:language>
  <cp:keywords/>
  <dcterms:created xsi:type="dcterms:W3CDTF">2026-04-24T12:47:35Z</dcterms:created>
  <dcterms:modified xsi:type="dcterms:W3CDTF">2026-04-24T12:47:35Z</dcterms:modified>
</cp:coreProperties>
</file>

<file path=docProps/custom.xml><?xml version="1.0" encoding="utf-8"?>
<Properties xmlns="http://schemas.openxmlformats.org/officeDocument/2006/custom-properties" xmlns:vt="http://schemas.openxmlformats.org/officeDocument/2006/docPropsVTypes"/>
</file>