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w:t>
      </w:r>
      <w:r>
        <w:t xml:space="preserve"> </w:t>
      </w:r>
      <w:r>
        <w:t xml:space="preserve">Focus</w:t>
      </w:r>
      <w:r>
        <w:t xml:space="preserve"> </w:t>
      </w:r>
      <w:r>
        <w:t xml:space="preserve">for</w:t>
      </w:r>
      <w:r>
        <w:t xml:space="preserve"> </w:t>
      </w:r>
      <w:r>
        <w:t xml:space="preserve">Egypt</w:t>
      </w:r>
      <w:r>
        <w:t xml:space="preserve"> </w:t>
      </w:r>
      <w:r>
        <w:t xml:space="preserve">Alexandria</w:t>
      </w:r>
    </w:p>
    <w:bookmarkStart w:id="25" w:name="X1f330f8a318b7cdb6f7a4854d043aef9adab1c3"/>
    <w:p>
      <w:pPr>
        <w:pStyle w:val="Heading1"/>
      </w:pPr>
      <w:r>
        <w:t xml:space="preserve">Advancing Sustainable Power Infrastructure: A Dissertation Framework for the Role of the Electrical Engineer in Egypt Alexandria</w:t>
      </w:r>
    </w:p>
    <w:p>
      <w:pPr>
        <w:pStyle w:val="FirstParagraph"/>
      </w:pPr>
      <w:r>
        <w:t xml:space="preserve">The pursuit of a high-quality academic dissertation is fundamental to the professional development of any aspiring</w:t>
      </w:r>
      <w:r>
        <w:t xml:space="preserve"> </w:t>
      </w:r>
      <w:r>
        <w:rPr>
          <w:bCs/>
          <w:b/>
        </w:rPr>
        <w:t xml:space="preserve">Electrical Engineer</w:t>
      </w:r>
      <w:r>
        <w:t xml:space="preserve">. This document outlines a critical framework for conducting a rigorous, locally relevant dissertation research project centered on the unique challenges and opportunities facing the electrical engineering profession within the vibrant metropolis of</w:t>
      </w:r>
      <w:r>
        <w:t xml:space="preserve"> </w:t>
      </w:r>
      <w:r>
        <w:rPr>
          <w:bCs/>
          <w:b/>
        </w:rPr>
        <w:t xml:space="preserve">Egypt Alexandria</w:t>
      </w:r>
      <w:r>
        <w:t xml:space="preserve">. It underscores why a dissertation must transcend theoretical abstraction to address tangible needs in this specific context, emphasizing that authentic scholarly contribution is paramount for Egypt's evolving energy landscape.</w:t>
      </w:r>
    </w:p>
    <w:bookmarkStart w:id="20" w:name="Xafdc639a671b3f2e3304a957e756544e9152ce2"/>
    <w:p>
      <w:pPr>
        <w:pStyle w:val="Heading2"/>
      </w:pPr>
      <w:r>
        <w:t xml:space="preserve">The Imperative of Location-Specific Research in Egypt Alexandria</w:t>
      </w:r>
    </w:p>
    <w:p>
      <w:pPr>
        <w:pStyle w:val="FirstParagraph"/>
      </w:pPr>
      <w:r>
        <w:t xml:space="preserve">Egypt Alexandria, as one of the nation's largest and most historically significant cities, presents a complex and dynamic environment for electrical engineering practice. Its dense urban fabric, aging infrastructure alongside ambitious modernization projects (like the New Administrative Capital), critical coastal location susceptible to environmental stresses (saltwater corrosion, humidity), and high population density create a unique set of challenges distinct from other regions in Egypt. A meaningful</w:t>
      </w:r>
      <w:r>
        <w:t xml:space="preserve"> </w:t>
      </w:r>
      <w:r>
        <w:rPr>
          <w:bCs/>
          <w:b/>
        </w:rPr>
        <w:t xml:space="preserve">Dissertation</w:t>
      </w:r>
      <w:r>
        <w:t xml:space="preserve"> </w:t>
      </w:r>
      <w:r>
        <w:t xml:space="preserve">for an</w:t>
      </w:r>
      <w:r>
        <w:t xml:space="preserve"> </w:t>
      </w:r>
      <w:r>
        <w:rPr>
          <w:bCs/>
          <w:b/>
        </w:rPr>
        <w:t xml:space="preserve">Electrical Engineer</w:t>
      </w:r>
      <w:r>
        <w:t xml:space="preserve"> </w:t>
      </w:r>
      <w:r>
        <w:t xml:space="preserve">in this setting must directly engage with these local realities. Ignoring Alexandria's specific grid vulnerabilities, load patterns, renewable energy potential (particularly solar due to the region's high irradiance), or the socio-economic factors influencing power access would render the research academically hollow and practically irrelevant for its intended purpose.</w:t>
      </w:r>
    </w:p>
    <w:p>
      <w:pPr>
        <w:pStyle w:val="BodyText"/>
      </w:pPr>
      <w:r>
        <w:t xml:space="preserve">Consider, for instance, the critical need for robust distribution network upgrades. Alexandria's historic neighborhoods often feature outdated wiring and infrastructure struggling with modern demands. A dissertation investigating advanced fault detection algorithms tailored to these specific network topologies, or modeling the impact of distributed solar generation on local voltage stability in a coastal setting, provides immediate value. It moves beyond generic engineering theory to offer actionable insights for local utility companies like the Egyptian Electricity Transmission Company (EETC) and Alexandria Electric Company (AEC), directly contributing to the city's resilience and efficiency goals. This localization is not merely convenient; it is essential for the</w:t>
      </w:r>
      <w:r>
        <w:t xml:space="preserve"> </w:t>
      </w:r>
      <w:r>
        <w:rPr>
          <w:bCs/>
          <w:b/>
        </w:rPr>
        <w:t xml:space="preserve">Electrical Engineer</w:t>
      </w:r>
      <w:r>
        <w:t xml:space="preserve"> </w:t>
      </w:r>
      <w:r>
        <w:t xml:space="preserve">to demonstrate professional competence grounded in reality.</w:t>
      </w:r>
    </w:p>
    <w:bookmarkEnd w:id="20"/>
    <w:bookmarkStart w:id="21" w:name="X59d38d21ef06a716c806d3a3d14b5ff57e7ad2e"/>
    <w:p>
      <w:pPr>
        <w:pStyle w:val="Heading2"/>
      </w:pPr>
      <w:r>
        <w:t xml:space="preserve">Ethical Imperative: Authentic Scholarship Over Substitution</w:t>
      </w:r>
    </w:p>
    <w:p>
      <w:pPr>
        <w:pStyle w:val="FirstParagraph"/>
      </w:pPr>
      <w:r>
        <w:t xml:space="preserve">The core principle underpinning any legitimate academic dissertation, especially within the rigorous standards expected of engineering programs at institutions like Alexandria University or the Arab Academy for Science, Technology and Maritime Transport (AASTMT) in Alexandria, is intellectual honesty. Fabricating or significantly altering research data to fit a template is a severe breach of academic integrity with serious consequences for an</w:t>
      </w:r>
      <w:r>
        <w:t xml:space="preserve"> </w:t>
      </w:r>
      <w:r>
        <w:rPr>
          <w:bCs/>
          <w:b/>
        </w:rPr>
        <w:t xml:space="preserve">Electrical Engineer</w:t>
      </w:r>
      <w:r>
        <w:t xml:space="preserve">'s future career. A dissertation must reflect original research, critical analysis of real-world problems within the</w:t>
      </w:r>
      <w:r>
        <w:t xml:space="preserve"> </w:t>
      </w:r>
      <w:r>
        <w:rPr>
          <w:bCs/>
          <w:b/>
        </w:rPr>
        <w:t xml:space="preserve">Egypt Alexandria</w:t>
      </w:r>
      <w:r>
        <w:t xml:space="preserve"> </w:t>
      </w:r>
      <w:r>
        <w:t xml:space="preserve">context, and evidence-based conclusions. It is not merely a document to be submitted; it is a testament to the candidate's ability to solve complex engineering problems independently and ethically.</w:t>
      </w:r>
    </w:p>
    <w:p>
      <w:pPr>
        <w:pStyle w:val="BodyText"/>
      </w:pPr>
      <w:r>
        <w:t xml:space="preserve">Pursuing a dissertation centered on Alexandria’s electrical challenges fosters critical skills indispensable for the profession: problem definition within local constraints, data collection from operational systems (often requiring liaisons with AEC or EETC), rigorous analysis using appropriate engineering tools, and communication of findings to both technical and non-technical stakeholders. These are the very skills that distinguish a competent</w:t>
      </w:r>
      <w:r>
        <w:t xml:space="preserve"> </w:t>
      </w:r>
      <w:r>
        <w:rPr>
          <w:bCs/>
          <w:b/>
        </w:rPr>
        <w:t xml:space="preserve">Electrical Engineer</w:t>
      </w:r>
      <w:r>
        <w:t xml:space="preserve"> </w:t>
      </w:r>
      <w:r>
        <w:t xml:space="preserve">in Egypt Alexandria from someone merely holding a degree. A dissertation lacking this authentic engagement fails its primary purpose: to prepare the candidate for real-world impact.</w:t>
      </w:r>
    </w:p>
    <w:bookmarkEnd w:id="21"/>
    <w:bookmarkStart w:id="22" w:name="X2d60dad8843c90de33dc6436725c1dc3a0f77ac"/>
    <w:p>
      <w:pPr>
        <w:pStyle w:val="Heading2"/>
      </w:pPr>
      <w:r>
        <w:t xml:space="preserve">Constructing an Impactful Dissertation: Key Considerations for Egypt Alexandria</w:t>
      </w:r>
    </w:p>
    <w:p>
      <w:pPr>
        <w:pStyle w:val="FirstParagraph"/>
      </w:pPr>
      <w:r>
        <w:t xml:space="preserve">To ensure a dissertation on electrical engineering makes a genuine contribution relevant to</w:t>
      </w:r>
      <w:r>
        <w:t xml:space="preserve"> </w:t>
      </w:r>
      <w:r>
        <w:rPr>
          <w:bCs/>
          <w:b/>
        </w:rPr>
        <w:t xml:space="preserve">Egypt Alexandria</w:t>
      </w:r>
      <w:r>
        <w:t xml:space="preserve">, the following elements are crucial:</w:t>
      </w:r>
    </w:p>
    <w:p>
      <w:pPr>
        <w:numPr>
          <w:ilvl w:val="0"/>
          <w:numId w:val="1001"/>
        </w:numPr>
        <w:pStyle w:val="Compact"/>
      </w:pPr>
      <w:r>
        <w:rPr>
          <w:bCs/>
          <w:b/>
        </w:rPr>
        <w:t xml:space="preserve">Local Problem Identification:</w:t>
      </w:r>
      <w:r>
        <w:t xml:space="preserve"> </w:t>
      </w:r>
      <w:r>
        <w:t xml:space="preserve">Base the research question on verified issues in Alexandria – e.g., high technical losses in specific districts, grid instability during peak summer loads, challenges integrating rooftop solar into aging networks, or enhancing power quality for sensitive industrial zones like the Alexandria Industrial Park.</w:t>
      </w:r>
    </w:p>
    <w:p>
      <w:pPr>
        <w:numPr>
          <w:ilvl w:val="0"/>
          <w:numId w:val="1001"/>
        </w:numPr>
        <w:pStyle w:val="Compact"/>
      </w:pPr>
      <w:r>
        <w:rPr>
          <w:bCs/>
          <w:b/>
        </w:rPr>
        <w:t xml:space="preserve">Data Sourcing &amp; Ethics:</w:t>
      </w:r>
      <w:r>
        <w:t xml:space="preserve"> </w:t>
      </w:r>
      <w:r>
        <w:t xml:space="preserve">Collaborate with local entities (with proper approvals) to access anonymized operational data from AEC/EETC. Adhere strictly to ethical guidelines regarding data privacy and security, a critical aspect often overlooked in generic proposals.</w:t>
      </w:r>
    </w:p>
    <w:p>
      <w:pPr>
        <w:numPr>
          <w:ilvl w:val="0"/>
          <w:numId w:val="1001"/>
        </w:numPr>
        <w:pStyle w:val="Compact"/>
      </w:pPr>
      <w:r>
        <w:rPr>
          <w:bCs/>
          <w:b/>
        </w:rPr>
        <w:t xml:space="preserve">Contextualized Solutions:</w:t>
      </w:r>
      <w:r>
        <w:t xml:space="preserve"> </w:t>
      </w:r>
      <w:r>
        <w:t xml:space="preserve">Propose solutions not just technically sound but also feasible within Alexandria's economic, regulatory, and social environment. Consider the cost-effectiveness for a local utility with specific budget constraints compared to national averages.</w:t>
      </w:r>
    </w:p>
    <w:p>
      <w:pPr>
        <w:numPr>
          <w:ilvl w:val="0"/>
          <w:numId w:val="1001"/>
        </w:numPr>
        <w:pStyle w:val="Compact"/>
      </w:pPr>
      <w:r>
        <w:rPr>
          <w:bCs/>
          <w:b/>
        </w:rPr>
        <w:t xml:space="preserve">Practical Validation:</w:t>
      </w:r>
      <w:r>
        <w:t xml:space="preserve"> </w:t>
      </w:r>
      <w:r>
        <w:t xml:space="preserve">Where possible, utilize simulation tools (e.g., ETAP, DIgSILENT PowerFactory) calibrated to Alexandria's grid parameters or propose pilot studies with local partners for validation, moving beyond purely theoretical models.</w:t>
      </w:r>
    </w:p>
    <w:bookmarkEnd w:id="22"/>
    <w:bookmarkStart w:id="23" w:name="Xbd5b43eb15064c556cbee361becb889c80bc6f3"/>
    <w:p>
      <w:pPr>
        <w:pStyle w:val="Heading2"/>
      </w:pPr>
      <w:r>
        <w:t xml:space="preserve">The Strategic Value of a Relevant Dissertation</w:t>
      </w:r>
    </w:p>
    <w:p>
      <w:pPr>
        <w:pStyle w:val="FirstParagraph"/>
      </w:pPr>
      <w:r>
        <w:t xml:space="preserve">For an</w:t>
      </w:r>
      <w:r>
        <w:t xml:space="preserve"> </w:t>
      </w:r>
      <w:r>
        <w:rPr>
          <w:bCs/>
          <w:b/>
        </w:rPr>
        <w:t xml:space="preserve">Electrical Engineer</w:t>
      </w:r>
      <w:r>
        <w:t xml:space="preserve"> </w:t>
      </w:r>
      <w:r>
        <w:t xml:space="preserve">targeting a career in Egypt, particularly within the evolving energy sector centered on cities like Alexandria, a well-executed dissertation focused on local challenges is a significant strategic asset. It demonstrates:</w:t>
      </w:r>
    </w:p>
    <w:p>
      <w:pPr>
        <w:numPr>
          <w:ilvl w:val="0"/>
          <w:numId w:val="1002"/>
        </w:numPr>
        <w:pStyle w:val="Compact"/>
      </w:pPr>
      <w:r>
        <w:t xml:space="preserve">A deep understanding of the specific operational environment they will work within.</w:t>
      </w:r>
    </w:p>
    <w:p>
      <w:pPr>
        <w:numPr>
          <w:ilvl w:val="0"/>
          <w:numId w:val="1002"/>
        </w:numPr>
        <w:pStyle w:val="Compact"/>
      </w:pPr>
      <w:r>
        <w:t xml:space="preserve">Ability to apply theoretical knowledge to solve practical problems.</w:t>
      </w:r>
    </w:p>
    <w:p>
      <w:pPr>
        <w:numPr>
          <w:ilvl w:val="0"/>
          <w:numId w:val="1002"/>
        </w:numPr>
        <w:pStyle w:val="Compact"/>
      </w:pPr>
      <w:r>
        <w:t xml:space="preserve">Initiative and commitment to contributing meaningfully to Egypt's infrastructure development, specifically in a key city like Alexandria.</w:t>
      </w:r>
    </w:p>
    <w:p>
      <w:pPr>
        <w:numPr>
          <w:ilvl w:val="0"/>
          <w:numId w:val="1002"/>
        </w:numPr>
        <w:pStyle w:val="Compact"/>
      </w:pPr>
      <w:r>
        <w:t xml:space="preserve">Professionalism and adherence to ethical standards – the bedrock of engineering licensure.</w:t>
      </w:r>
    </w:p>
    <w:p>
      <w:pPr>
        <w:pStyle w:val="FirstParagraph"/>
      </w:pPr>
      <w:r>
        <w:t xml:space="preserve">Investing time and intellectual rigor into a dissertation that addresses authentic needs in</w:t>
      </w:r>
      <w:r>
        <w:t xml:space="preserve"> </w:t>
      </w:r>
      <w:r>
        <w:rPr>
          <w:bCs/>
          <w:b/>
        </w:rPr>
        <w:t xml:space="preserve">Egypt Alexandria</w:t>
      </w:r>
      <w:r>
        <w:t xml:space="preserve"> </w:t>
      </w:r>
      <w:r>
        <w:t xml:space="preserve">directly translates to enhanced employability, credibility with employers (both public utilities and private engineering firms operating in Egypt), and the potential to make a measurable difference in improving the city's power infrastructure. It transforms the dissertation from a mere academic hurdle into a launchpad for impactful professional work.</w:t>
      </w:r>
    </w:p>
    <w:bookmarkEnd w:id="23"/>
    <w:bookmarkStart w:id="24" w:name="conclusion"/>
    <w:p>
      <w:pPr>
        <w:pStyle w:val="Heading2"/>
      </w:pPr>
      <w:r>
        <w:t xml:space="preserve">Conclusion</w:t>
      </w:r>
    </w:p>
    <w:p>
      <w:pPr>
        <w:pStyle w:val="FirstParagraph"/>
      </w:pPr>
      <w:r>
        <w:t xml:space="preserve">A dissertation on Electrical Engineering is not merely an academic requirement; it is the critical culmination of years of rigorous study, preparing the</w:t>
      </w:r>
      <w:r>
        <w:t xml:space="preserve"> </w:t>
      </w:r>
      <w:r>
        <w:rPr>
          <w:bCs/>
          <w:b/>
        </w:rPr>
        <w:t xml:space="preserve">Electrical Engineer</w:t>
      </w:r>
      <w:r>
        <w:t xml:space="preserve"> </w:t>
      </w:r>
      <w:r>
        <w:t xml:space="preserve">for real-world leadership. For those aspiring to serve Egypt Alexandria, this work must be deeply rooted in the city's unique electrical landscape. Authenticity, contextual relevance to local infrastructure challenges and opportunities, and ethical research practices are non-negotiable. By focusing on genuine problems within</w:t>
      </w:r>
      <w:r>
        <w:t xml:space="preserve"> </w:t>
      </w:r>
      <w:r>
        <w:rPr>
          <w:bCs/>
          <w:b/>
        </w:rPr>
        <w:t xml:space="preserve">Egypt Alexandria</w:t>
      </w:r>
      <w:r>
        <w:t xml:space="preserve"> </w:t>
      </w:r>
      <w:r>
        <w:t xml:space="preserve">– from grid modernization needs to integrating renewable energy sustainably – the dissertation becomes a powerful tool for professional growth and a tangible contribution to the city's future energy security, resilience, and development. The path for the Electrical Engineer in Alexandria is paved with solutions that are not just engineered well, but engineered intelligently *for*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 Focus for Egypt Alexandria</dc:title>
  <dc:creator/>
  <cp:keywords/>
  <dcterms:created xsi:type="dcterms:W3CDTF">2026-04-25T04:37:43Z</dcterms:created>
  <dcterms:modified xsi:type="dcterms:W3CDTF">2026-04-25T04:37:43Z</dcterms:modified>
</cp:coreProperties>
</file>

<file path=docProps/custom.xml><?xml version="1.0" encoding="utf-8"?>
<Properties xmlns="http://schemas.openxmlformats.org/officeDocument/2006/custom-properties" xmlns:vt="http://schemas.openxmlformats.org/officeDocument/2006/docPropsVTypes"/>
</file>