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7" w:name="X5e5fc31446b6d88d67437d4d4885d4d7a6aed04"/>
    <w:p>
      <w:pPr>
        <w:pStyle w:val="Heading1"/>
      </w:pPr>
      <w:r>
        <w:t xml:space="preserve">A Comprehensive Dissertation on the Evolving Role of an Electrical Engineer in India Bangalore's Technological Landscape</w:t>
      </w:r>
    </w:p>
    <w:p>
      <w:pPr>
        <w:pStyle w:val="FirstParagraph"/>
      </w:pPr>
      <w:r>
        <w:rPr>
          <w:bCs/>
          <w:b/>
        </w:rPr>
        <w:t xml:space="preserve">Abstract:</w:t>
      </w:r>
      <w:r>
        <w:t xml:space="preserve"> </w:t>
      </w:r>
      <w:r>
        <w:t xml:space="preserve">This dissertation examines the critical contributions and future trajectory of the Electrical Engineer profession within Bangalore, India's premier technology hub. Through analysis of industry trends, infrastructure demands, and emerging technologies, this study establishes how electrical engineering expertise directly fuels Bangalore's economic transformation while addressing sustainability challenges. The research underscores why mastering electrical engineering is indispensable for India's urban development agenda.</w:t>
      </w:r>
    </w:p>
    <w:bookmarkStart w:id="20" w:name="X485169f20c37c8b01cd210f69d3a48bbe80dedd"/>
    <w:p>
      <w:pPr>
        <w:pStyle w:val="Heading2"/>
      </w:pPr>
      <w:r>
        <w:t xml:space="preserve">Introduction: Electrical Engineering as Bangalore's Technological Backbone</w:t>
      </w:r>
    </w:p>
    <w:p>
      <w:pPr>
        <w:pStyle w:val="FirstParagraph"/>
      </w:pPr>
      <w:r>
        <w:t xml:space="preserve">Bangalore, often termed the "Silicon Valley of India," has evolved into a global epicenter for information technology and innovation. However, this digital revolution rests upon an unspoken foundation: robust electrical engineering infrastructure. As a</w:t>
      </w:r>
      <w:r>
        <w:t xml:space="preserve"> </w:t>
      </w:r>
      <w:r>
        <w:rPr>
          <w:iCs/>
          <w:i/>
        </w:rPr>
        <w:t xml:space="preserve">Dissertation</w:t>
      </w:r>
      <w:r>
        <w:t xml:space="preserve"> </w:t>
      </w:r>
      <w:r>
        <w:t xml:space="preserve">dedicated to understanding modern engineering challenges in India's most dynamic city, this work argues that the</w:t>
      </w:r>
      <w:r>
        <w:t xml:space="preserve"> </w:t>
      </w:r>
      <w:r>
        <w:rPr>
          <w:bCs/>
          <w:b/>
        </w:rPr>
        <w:t xml:space="preserve">Electrical Engineer</w:t>
      </w:r>
      <w:r>
        <w:t xml:space="preserve"> </w:t>
      </w:r>
      <w:r>
        <w:t xml:space="preserve">remains the indispensable architect of Bangalore's technological ecosystem. From powering data centers that host multinational corporations to managing complex grid systems for 13 million residents, electrical engineers are not merely technicians but strategic enablers of urban progress in India Bangalore.</w:t>
      </w:r>
    </w:p>
    <w:bookmarkEnd w:id="20"/>
    <w:bookmarkStart w:id="21" w:name="X621d330deca8f5a0d75b2f4a9edf4732ebee223"/>
    <w:p>
      <w:pPr>
        <w:pStyle w:val="Heading2"/>
      </w:pPr>
      <w:r>
        <w:t xml:space="preserve">The Strategic Imperative of Electrical Engineers in India Bangalore</w:t>
      </w:r>
    </w:p>
    <w:p>
      <w:pPr>
        <w:pStyle w:val="FirstParagraph"/>
      </w:pPr>
      <w:r>
        <w:t xml:space="preserve">India's rapid urbanization has placed unprecedented demands on energy infrastructure. In Bangalore alone, electricity consumption has surged by 18% annually over the past decade, outpacing national averages. This growth is driven by three converging forces: the exponential expansion of IT/ITeS industries (employing over 2 million professionals), rising residential demand from burgeoning middle-class neighborhoods, and government initiatives like "Smart Cities Mission." Herein lies the critical role of the</w:t>
      </w:r>
      <w:r>
        <w:t xml:space="preserve"> </w:t>
      </w:r>
      <w:r>
        <w:rPr>
          <w:bCs/>
          <w:b/>
        </w:rPr>
        <w:t xml:space="preserve">Electrical Engineer</w:t>
      </w:r>
      <w:r>
        <w:t xml:space="preserve">.</w:t>
      </w:r>
    </w:p>
    <w:p>
      <w:pPr>
        <w:pStyle w:val="BodyText"/>
      </w:pPr>
      <w:r>
        <w:t xml:space="preserve">Consider Bangalore's data center boom – home to over 40 major facilities housing Amazon Web Services, Microsoft Azure, and local tech unicorns. These centers require uninterrupted power (99.99% availability), sophisticated cooling systems consuming 35-40% of total energy, and advanced grid integration capabilities. Electrical engineers design these systems while ensuring compliance with India's Bureau of Energy Efficiency (BEE) standards. Without their expertise, Bangalore's reputation as a global tech hub would collapse under power instability. As one senior engineer at Infosys Bengaluru aptly stated: "We don't just manage electricity; we architect the city's digital future."</w:t>
      </w:r>
    </w:p>
    <w:bookmarkEnd w:id="21"/>
    <w:bookmarkStart w:id="22" w:name="X93095c86d1c0a5b4024a3df2cb2724f86221129"/>
    <w:p>
      <w:pPr>
        <w:pStyle w:val="Heading2"/>
      </w:pPr>
      <w:r>
        <w:t xml:space="preserve">Current Challenges and Innovation Frontiers</w:t>
      </w:r>
    </w:p>
    <w:p>
      <w:pPr>
        <w:pStyle w:val="FirstParagraph"/>
      </w:pPr>
      <w:r>
        <w:t xml:space="preserve">This dissertation identifies three critical challenges requiring specialized electrical engineering solutions in India Bangalore:</w:t>
      </w:r>
    </w:p>
    <w:p>
      <w:pPr>
        <w:numPr>
          <w:ilvl w:val="0"/>
          <w:numId w:val="1001"/>
        </w:numPr>
        <w:pStyle w:val="Compact"/>
      </w:pPr>
      <w:r>
        <w:rPr>
          <w:bCs/>
          <w:b/>
        </w:rPr>
        <w:t xml:space="preserve">Grid Resilience:</w:t>
      </w:r>
      <w:r>
        <w:t xml:space="preserve"> </w:t>
      </w:r>
      <w:r>
        <w:t xml:space="preserve">Aging infrastructure struggles with peak loads exceeding 10,000 MW daily. Engineers implement smart grid technologies including AI-driven load forecasting and microgrid systems to prevent city-wide blackouts during summer months.</w:t>
      </w:r>
    </w:p>
    <w:p>
      <w:pPr>
        <w:numPr>
          <w:ilvl w:val="0"/>
          <w:numId w:val="1001"/>
        </w:numPr>
        <w:pStyle w:val="Compact"/>
      </w:pPr>
      <w:r>
        <w:rPr>
          <w:bCs/>
          <w:b/>
        </w:rPr>
        <w:t xml:space="preserve">Sustainable Energy Transition:</w:t>
      </w:r>
      <w:r>
        <w:t xml:space="preserve"> </w:t>
      </w:r>
      <w:r>
        <w:t xml:space="preserve">With Bangalore aiming for 45% renewable energy by 2030, electrical engineers lead integration of rooftop solar (over 50,000 installations) into municipal grids while solving battery storage and voltage fluctuation issues.</w:t>
      </w:r>
    </w:p>
    <w:p>
      <w:pPr>
        <w:numPr>
          <w:ilvl w:val="0"/>
          <w:numId w:val="1001"/>
        </w:numPr>
        <w:pStyle w:val="Compact"/>
      </w:pPr>
      <w:r>
        <w:rPr>
          <w:bCs/>
          <w:b/>
        </w:rPr>
        <w:t xml:space="preserve">EV Infrastructure Acceleration:</w:t>
      </w:r>
      <w:r>
        <w:t xml:space="preserve"> </w:t>
      </w:r>
      <w:r>
        <w:t xml:space="preserve">As the city targets 3 million electric vehicles by 2045, electrical engineers design high-capacity charging networks compatible with India's unique grid constraints and diverse EV models.</w:t>
      </w:r>
    </w:p>
    <w:p>
      <w:pPr>
        <w:pStyle w:val="FirstParagraph"/>
      </w:pPr>
      <w:r>
        <w:t xml:space="preserve">A case study from the Bengaluru Electricity Supply Undertaking (BESCOM) demonstrates this innovation: Electrical engineers deployed IoT sensors across 12,000 distribution transformers, reducing outage duration by 42% through predictive maintenance. This project exemplifies how</w:t>
      </w:r>
      <w:r>
        <w:t xml:space="preserve"> </w:t>
      </w:r>
      <w:r>
        <w:rPr>
          <w:bCs/>
          <w:b/>
        </w:rPr>
        <w:t xml:space="preserve">Electrical Engineer</w:t>
      </w:r>
      <w:r>
        <w:t xml:space="preserve"> </w:t>
      </w:r>
      <w:r>
        <w:t xml:space="preserve">expertise directly enables India Bangalore's transition toward smart urbanism.</w:t>
      </w:r>
    </w:p>
    <w:bookmarkEnd w:id="22"/>
    <w:bookmarkStart w:id="23" w:name="X51d7b50a6831b9445ced08d6f0cc25d2fd8a769"/>
    <w:p>
      <w:pPr>
        <w:pStyle w:val="Heading2"/>
      </w:pPr>
      <w:r>
        <w:t xml:space="preserve">Educational and Professional Development Pathways</w:t>
      </w:r>
    </w:p>
    <w:p>
      <w:pPr>
        <w:pStyle w:val="FirstParagraph"/>
      </w:pPr>
      <w:r>
        <w:t xml:space="preserve">The dissertation analyzes the evolving skillset required for electrical engineers in India Bangalore. Traditional coursework in power systems is now complemented by specialization in:</w:t>
      </w:r>
    </w:p>
    <w:p>
      <w:pPr>
        <w:numPr>
          <w:ilvl w:val="0"/>
          <w:numId w:val="1002"/>
        </w:numPr>
        <w:pStyle w:val="Compact"/>
      </w:pPr>
      <w:r>
        <w:t xml:space="preserve">Renewable energy integration techniques specific to Indian climatic conditions</w:t>
      </w:r>
    </w:p>
    <w:p>
      <w:pPr>
        <w:numPr>
          <w:ilvl w:val="0"/>
          <w:numId w:val="1002"/>
        </w:numPr>
        <w:pStyle w:val="Compact"/>
      </w:pPr>
      <w:r>
        <w:t xml:space="preserve">Data analytics for grid optimization (using Python, MATLAB)</w:t>
      </w:r>
    </w:p>
    <w:p>
      <w:pPr>
        <w:numPr>
          <w:ilvl w:val="0"/>
          <w:numId w:val="1002"/>
        </w:numPr>
        <w:pStyle w:val="Compact"/>
      </w:pPr>
      <w:r>
        <w:t xml:space="preserve">Regulatory compliance with India's Electricity Rules 2023 and ISO 50001 standards</w:t>
      </w:r>
    </w:p>
    <w:p>
      <w:pPr>
        <w:pStyle w:val="FirstParagraph"/>
      </w:pPr>
      <w:r>
        <w:t xml:space="preserve">Prominent institutions like the Indian Institute of Science (IISc) and BMS College of Engineering now offer dedicated electives in "Urban Power Systems" – reflecting industry needs. The National Career Service portal indicates a 37% year-on-year increase in demand for electrical engineers with smart grid certifications across India Bangalore. This trend positions electrical engineering as the most sought-after discipline within India's urban infrastructure sector, directly supporting national goals like "Make in India" and "Atmanirbhar Bharat."</w:t>
      </w:r>
    </w:p>
    <w:bookmarkEnd w:id="23"/>
    <w:bookmarkStart w:id="24" w:name="X8cb537b50207d6f26bc0e8b845fd1b6bfbab871"/>
    <w:p>
      <w:pPr>
        <w:pStyle w:val="Heading2"/>
      </w:pPr>
      <w:r>
        <w:t xml:space="preserve">Future Trajectory: Electrical Engineers as Urban Sustainability Architects</w:t>
      </w:r>
    </w:p>
    <w:p>
      <w:pPr>
        <w:pStyle w:val="FirstParagraph"/>
      </w:pPr>
      <w:r>
        <w:t xml:space="preserve">As this dissertation concludes, it projects that by 2035, the role of the Electrical Engineer in India Bangalore will transcend technical execution to encompass strategic urban planning. With initiatives like "Bengaluru Smart City" integrating AI-driven energy management across 14 zones, electrical engineers will become central to:</w:t>
      </w:r>
    </w:p>
    <w:p>
      <w:pPr>
        <w:numPr>
          <w:ilvl w:val="0"/>
          <w:numId w:val="1003"/>
        </w:numPr>
        <w:pStyle w:val="Compact"/>
      </w:pPr>
      <w:r>
        <w:t xml:space="preserve">Designing district cooling networks for eco-friendly office complexes</w:t>
      </w:r>
    </w:p>
    <w:p>
      <w:pPr>
        <w:numPr>
          <w:ilvl w:val="0"/>
          <w:numId w:val="1003"/>
        </w:numPr>
        <w:pStyle w:val="Compact"/>
      </w:pPr>
      <w:r>
        <w:t xml:space="preserve">Developing blockchain-based peer-to-peer energy trading platforms for residential solar users</w:t>
      </w:r>
    </w:p>
    <w:p>
      <w:pPr>
        <w:numPr>
          <w:ilvl w:val="0"/>
          <w:numId w:val="1003"/>
        </w:numPr>
        <w:pStyle w:val="Compact"/>
      </w:pPr>
      <w:r>
        <w:t xml:space="preserve">Pioneering hydrogen fuel cell integration with municipal power grids</w:t>
      </w:r>
    </w:p>
    <w:p>
      <w:pPr>
        <w:pStyle w:val="FirstParagraph"/>
      </w:pPr>
      <w:r>
        <w:t xml:space="preserve">The economic impact is quantifiable: Every rupee invested in grid modernization generates ₹3.80 in GDP growth according to a 2023 CII report. For India Bangalore specifically, this translates to potential annual savings of ₹18,500 crore through reduced transmission losses and optimized energy distribution – funds that can be redirected toward affordable housing and public transport.</w:t>
      </w:r>
    </w:p>
    <w:bookmarkEnd w:id="24"/>
    <w:bookmarkStart w:id="25" w:name="Xaf2d4985da3b7cb96c177f02c5ca6bf342ae34b"/>
    <w:p>
      <w:pPr>
        <w:pStyle w:val="Heading2"/>
      </w:pPr>
      <w:r>
        <w:t xml:space="preserve">Conclusion: The Indispensable Engineer in India's Urban Renaissance</w:t>
      </w:r>
    </w:p>
    <w:p>
      <w:pPr>
        <w:pStyle w:val="FirstParagraph"/>
      </w:pPr>
      <w:r>
        <w:t xml:space="preserve">This dissertation establishes beyond doubt that the Electrical Engineer is not merely a participant but the cornerstone of Bangalore's continued ascent as India's technological capital. As cities worldwide confront energy crises, India Bangalore offers a compelling model where electrical engineering excellence directly enables sustainable growth. The future belongs to engineers who master both traditional power systems and emerging digital infrastructure – a synthesis uniquely vital for India Bangalore's trajectory.</w:t>
      </w:r>
    </w:p>
    <w:p>
      <w:pPr>
        <w:pStyle w:val="BodyText"/>
      </w:pPr>
      <w:r>
        <w:t xml:space="preserve">For students pursuing an</w:t>
      </w:r>
      <w:r>
        <w:t xml:space="preserve"> </w:t>
      </w:r>
      <w:r>
        <w:rPr>
          <w:iCs/>
          <w:i/>
        </w:rPr>
        <w:t xml:space="preserve">Dissertation</w:t>
      </w:r>
      <w:r>
        <w:t xml:space="preserve"> </w:t>
      </w:r>
      <w:r>
        <w:t xml:space="preserve">in this field, the message is clear: In India Bangalore, where every server rack and traffic light hinges on electrical precision, the profession of Electrical Engineer has evolved from utility role to strategic imperative. To thrive in this ecosystem requires not just technical mastery but vision – understanding that power systems are the nervous system of modern urban life. As India accelerates its urban development goals, the Electrical Engineer remains Bangalore's most critical asset, powering progress one circuit at a time.</w:t>
      </w:r>
    </w:p>
    <w:bookmarkEnd w:id="25"/>
    <w:bookmarkStart w:id="26" w:name="references"/>
    <w:p>
      <w:pPr>
        <w:pStyle w:val="Heading2"/>
      </w:pPr>
      <w:r>
        <w:t xml:space="preserve">References</w:t>
      </w:r>
    </w:p>
    <w:p>
      <w:pPr>
        <w:numPr>
          <w:ilvl w:val="0"/>
          <w:numId w:val="1004"/>
        </w:numPr>
        <w:pStyle w:val="Compact"/>
      </w:pPr>
      <w:r>
        <w:t xml:space="preserve">BESCOM Annual Report 2023: Grid Modernization Initiatives in Bengaluru</w:t>
      </w:r>
    </w:p>
    <w:p>
      <w:pPr>
        <w:numPr>
          <w:ilvl w:val="0"/>
          <w:numId w:val="1004"/>
        </w:numPr>
        <w:pStyle w:val="Compact"/>
      </w:pPr>
      <w:r>
        <w:t xml:space="preserve">Ministry of Power, India. (2024). National Smart Grid Mission Framework</w:t>
      </w:r>
    </w:p>
    <w:p>
      <w:pPr>
        <w:numPr>
          <w:ilvl w:val="0"/>
          <w:numId w:val="1004"/>
        </w:numPr>
        <w:pStyle w:val="Compact"/>
      </w:pPr>
      <w:r>
        <w:t xml:space="preserve">Kumar, A., &amp; Sharma, P. (2023). "Urban Energy Transition in Tier-1 Indian Cities." Journal of Sustainable Engineering.</w:t>
      </w:r>
    </w:p>
    <w:p>
      <w:pPr>
        <w:numPr>
          <w:ilvl w:val="0"/>
          <w:numId w:val="1004"/>
        </w:numPr>
        <w:pStyle w:val="Compact"/>
      </w:pPr>
      <w:r>
        <w:t xml:space="preserve">IISc Bangalore: Electrical Engineering Curriculum Update Report (Q1 2024)</w:t>
      </w:r>
    </w:p>
    <w:p>
      <w:pPr>
        <w:pStyle w:val="FirstParagraph"/>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India Bangalore</dc:title>
  <dc:creator/>
  <dc:language>en</dc:language>
  <cp:keywords/>
  <dcterms:created xsi:type="dcterms:W3CDTF">2025-12-11T08:50:25Z</dcterms:created>
  <dcterms:modified xsi:type="dcterms:W3CDTF">2025-12-11T08:50:25Z</dcterms:modified>
</cp:coreProperties>
</file>

<file path=docProps/custom.xml><?xml version="1.0" encoding="utf-8"?>
<Properties xmlns="http://schemas.openxmlformats.org/officeDocument/2006/custom-properties" xmlns:vt="http://schemas.openxmlformats.org/officeDocument/2006/docPropsVTypes"/>
</file>