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Mumbai's</w:t>
      </w:r>
      <w:r>
        <w:t xml:space="preserve"> </w:t>
      </w:r>
      <w:r>
        <w:t xml:space="preserve">Urban</w:t>
      </w:r>
      <w:r>
        <w:t xml:space="preserve"> </w:t>
      </w:r>
      <w:r>
        <w:t xml:space="preserve">Landscape</w:t>
      </w:r>
    </w:p>
    <w:bookmarkStart w:id="28" w:name="Xf8a61223ef02ce264ed7c49a0598521729b05c8"/>
    <w:p>
      <w:pPr>
        <w:pStyle w:val="Heading1"/>
      </w:pPr>
      <w:r>
        <w:t xml:space="preserve">Dissertation: The Critical Role of the Electrical Engineer in Powering Modern Mumbai, India</w:t>
      </w:r>
    </w:p>
    <w:bookmarkStart w:id="20" w:name="abstract"/>
    <w:p>
      <w:pPr>
        <w:pStyle w:val="Heading2"/>
      </w:pPr>
      <w:r>
        <w:t xml:space="preserve">Abstract</w:t>
      </w:r>
    </w:p>
    <w:p>
      <w:pPr>
        <w:pStyle w:val="FirstParagraph"/>
      </w:pPr>
      <w:r>
        <w:t xml:space="preserve">This dissertation examines the indispensable role of the Electrical Engineer within India's most dynamic metropolis, Mumbai. As a global financial hub and densely populated urban center, Mumbai presents unique challenges and opportunities for electrical engineering innovation. The study analyzes contemporary infrastructure demands, technological adaptations, regulatory frameworks, and future trajectories for Electrical Engineers operating in Maharashtra's economic capital. Through case studies of Mumbai-specific projects like the Coastal Road initiative and Metro Line 3 electrification, this research establishes how specialized engineering expertise directly impacts urban resilience, sustainable development goals (SDGs), and economic competitiveness. The findings underscore that competent Electrical Engineers are not merely technical personnel but pivotal catalysts for Mumbai's evolution into a smart, sustainable metropolis.</w:t>
      </w:r>
    </w:p>
    <w:bookmarkEnd w:id="20"/>
    <w:bookmarkStart w:id="21" w:name="introduction-mumbais-energy-imperative"/>
    <w:p>
      <w:pPr>
        <w:pStyle w:val="Heading2"/>
      </w:pPr>
      <w:r>
        <w:t xml:space="preserve">1. Introduction: Mumbai's Energy Imperative</w:t>
      </w:r>
    </w:p>
    <w:p>
      <w:pPr>
        <w:pStyle w:val="FirstParagraph"/>
      </w:pPr>
      <w:r>
        <w:t xml:space="preserve">Mumbai, India's financial capital and home to over 20 million people in its metropolitan region, faces unprecedented electrical demands. With the city consuming approximately 8% of India's total electricity despite comprising less than 0.5% of the nation's land area (Central Electricity Authority, 2023), the role of the Electrical Engineer transcends routine technical work to become a strategic necessity for urban survival. This dissertation investigates how specialized Electrical Engineers in Mumbai navigate complex challenges—from aging infrastructure to renewable integration—while driving innovation critical for India's urban future. The research contends that the competencies and ethical commitments of every Electrical Engineer in Mumbai directly influence public safety, economic productivity, and environmental sustainability across the state.</w:t>
      </w:r>
    </w:p>
    <w:bookmarkEnd w:id="21"/>
    <w:bookmarkStart w:id="22" w:name="X0c2fa5fffc08f47ebee9abbb4888bf9d60c0a01"/>
    <w:p>
      <w:pPr>
        <w:pStyle w:val="Heading2"/>
      </w:pPr>
      <w:r>
        <w:t xml:space="preserve">2. Current Challenges: Engineering Mumbai's Power Grid</w:t>
      </w:r>
    </w:p>
    <w:p>
      <w:pPr>
        <w:pStyle w:val="FirstParagraph"/>
      </w:pPr>
      <w:r>
        <w:t xml:space="preserve">Operating within Mumbai requires Electrical Engineers to confront multifaceted challenges absent in smaller cities. The city's 100+ year-old power distribution network, designed for a population of 5 million (not 20+ million), struggles with chronic overloads and frequent service disruptions during monsoon seasons. For instance, the 2019 Mumbai blackout affected over 4 million residents, highlighting vulnerabilities where Electrical Engineers must rapidly diagnose grid failures under extreme pressure. Furthermore, space constraints in densely populated areas like Dadar or Bandra necessitate innovative solutions—such as underground cable installations and compact substations—that demand advanced engineering skills beyond standard curricula. The Maharashtra State Electricity Distribution Company (MSEDCL) reports that 40% of Mumbai's transformer failures originate from inadequate thermal management due to poor urban planning, placing immense responsibility on every Electrical Engineer to prioritize fail-safe designs.</w:t>
      </w:r>
    </w:p>
    <w:bookmarkEnd w:id="22"/>
    <w:bookmarkStart w:id="23" w:name="Xb0db35a13fffd71ca4363b88eb815788ac60226"/>
    <w:p>
      <w:pPr>
        <w:pStyle w:val="Heading2"/>
      </w:pPr>
      <w:r>
        <w:t xml:space="preserve">3. Transformative Projects: Where Electrical Engineers Deliver Impact</w:t>
      </w:r>
    </w:p>
    <w:p>
      <w:pPr>
        <w:pStyle w:val="FirstParagraph"/>
      </w:pPr>
      <w:r>
        <w:t xml:space="preserve">Mumbai's infrastructure revolution showcases the tangible impact of dedicated Electrical Engineers. The Metro Line 3 project—India's longest underground metro corridor—relies entirely on specialized electrical engineering for its 60km traction power system, signaling, and energy-efficient lighting. Every component, from the 132kV substation at Kurla to the regenerative braking systems, was engineered by teams of Electrical Engineers ensuring Mumbai's transport network could handle 1 million passengers daily without grid instability. Similarly, the ongoing Coastal Road project integrates smart grid technology across its entire 20km stretch: sensors monitor real-time power quality for street lighting and traffic systems, while solar-powered kiosks provide emergency electricity during outages. These projects exemplify how a single Electrical Engineer's design choice can influence thousands of daily commuters' safety and productivity in Mumbai.</w:t>
      </w:r>
    </w:p>
    <w:bookmarkEnd w:id="23"/>
    <w:bookmarkStart w:id="24" w:name="X7d657d199911b9479eb4956554449b53d725425"/>
    <w:p>
      <w:pPr>
        <w:pStyle w:val="Heading2"/>
      </w:pPr>
      <w:r>
        <w:t xml:space="preserve">4. Emerging Opportunities: Sustainability &amp; Digital Integration</w:t>
      </w:r>
    </w:p>
    <w:p>
      <w:pPr>
        <w:pStyle w:val="FirstParagraph"/>
      </w:pPr>
      <w:r>
        <w:t xml:space="preserve">The future of the Electrical Engineer in India Mumbai is intrinsically linked to sustainability imperatives. With Maharashtra targeting 30% renewable energy by 2030, Electrical Engineers are spearheading rooftop solar installations across Mumbai's 15 million residential units—a task requiring intricate grid synchronization expertise to prevent voltage fluctuations. The Municipal Corporation of Greater Mumbai (MCGM) now mandates that all new commercial buildings (&gt;10,000 sq ft) incorporate smart energy management systems, placing Electrical Engineers at the forefront of IoT-driven conservation. Additionally, Mumbai's adoption of EV infrastructure—such as the 50+ charging stations planned across Bandra-Kurla Complex by 2025—demands engineers skilled in DC fast-charging networks and load-balancing algorithms. These opportunities position the Electrical Engineer not merely as a technician but as a sustainability strategist for India's most populous city.</w:t>
      </w:r>
    </w:p>
    <w:bookmarkEnd w:id="24"/>
    <w:bookmarkStart w:id="25" w:name="X5cf7e76c996c18e58eeda2550025a5c987c7f44"/>
    <w:p>
      <w:pPr>
        <w:pStyle w:val="Heading2"/>
      </w:pPr>
      <w:r>
        <w:t xml:space="preserve">5. Regulatory Landscape &amp; Professional Development</w:t>
      </w:r>
    </w:p>
    <w:p>
      <w:pPr>
        <w:pStyle w:val="FirstParagraph"/>
      </w:pPr>
      <w:r>
        <w:t xml:space="preserve">Navigating Mumbai's electrical engineering ecosystem requires mastery of complex regulatory frameworks. The Electricity Act 2003, coupled with Maharashtra Electricity Regulatory Commission (MERC) guidelines, mandates rigorous certifications for every Electrical Engineer overseeing grid operations or commercial projects. Continuous professional development is non-negotiable; the Indian Electrical and Electronics Manufacturers' Association (IEEMA) reports that 75% of Mumbai-based engineers now complete annual courses in smart grid technologies or battery storage systems to stay compliant. Crucially, Maharashtra's "Mumbai Energy Security Plan" explicitly identifies Electrical Engineers as key personnel responsible for implementing city-wide microgrid pilots—demonstrating how policy directly elevates the profession's strategic value within India's urban centers.</w:t>
      </w:r>
    </w:p>
    <w:bookmarkEnd w:id="25"/>
    <w:bookmarkStart w:id="26" w:name="Xde7c8c0c522040a309028f8450836e1bf3c49bd"/>
    <w:p>
      <w:pPr>
        <w:pStyle w:val="Heading2"/>
      </w:pPr>
      <w:r>
        <w:t xml:space="preserve">6. Conclusion: The Indispensable Electrical Engineer</w:t>
      </w:r>
    </w:p>
    <w:p>
      <w:pPr>
        <w:pStyle w:val="FirstParagraph"/>
      </w:pPr>
      <w:r>
        <w:t xml:space="preserve">This dissertation unequivocally establishes that the Electrical Engineer is Mumbai's silent powerhouse. From mitigating blackouts during extreme weather to enabling green mobility through EV infrastructure, every electrical system powering India's financial capital relies on specialized engineering talent operating within Mumbai's unique constraints. The challenges—aging networks, population density, climate pressures—are formidable but not insurmountable with the right expertise. As Mumbai accelerates toward its 2040 vision of a carbon-neutral smart city, the Electrical Engineer will evolve from grid manager to sustainability architect. For India’s urban future to thrive in cities like Mumbai, investing in world-class electrical engineering education (e.g., IIT Bombay's advanced power systems program) and fostering innovation within firms like Tata Power or Adani Electricity must be prioritized. The success of Mumbai—and by extension, India's urban development narrative—hinges on recognizing the Electrical Engineer not as a support role but as the indispensable cornerstone of modern civilization in India’s most dynamic metropolis.</w:t>
      </w:r>
    </w:p>
    <w:bookmarkEnd w:id="26"/>
    <w:bookmarkStart w:id="27" w:name="references"/>
    <w:p>
      <w:pPr>
        <w:pStyle w:val="Heading2"/>
      </w:pPr>
      <w:r>
        <w:t xml:space="preserve">References</w:t>
      </w:r>
    </w:p>
    <w:p>
      <w:pPr>
        <w:numPr>
          <w:ilvl w:val="0"/>
          <w:numId w:val="1001"/>
        </w:numPr>
        <w:pStyle w:val="Compact"/>
      </w:pPr>
      <w:r>
        <w:t xml:space="preserve">Central Electricity Authority (CEA). (2023). *Mumbai Power Consumption Report*. Government of India.</w:t>
      </w:r>
    </w:p>
    <w:p>
      <w:pPr>
        <w:numPr>
          <w:ilvl w:val="0"/>
          <w:numId w:val="1001"/>
        </w:numPr>
        <w:pStyle w:val="Compact"/>
      </w:pPr>
      <w:r>
        <w:t xml:space="preserve">Maharashtra Energy Development Agency (MEDA). (2024). *Renewable Integration Roadmap for Mumbai*.</w:t>
      </w:r>
    </w:p>
    <w:p>
      <w:pPr>
        <w:numPr>
          <w:ilvl w:val="0"/>
          <w:numId w:val="1001"/>
        </w:numPr>
        <w:pStyle w:val="Compact"/>
      </w:pPr>
      <w:r>
        <w:t xml:space="preserve">Municipal Corporation of Greater Mumbai (MCGM). (2023). *Smart City Energy Management Guidelines*.</w:t>
      </w:r>
    </w:p>
    <w:p>
      <w:pPr>
        <w:numPr>
          <w:ilvl w:val="0"/>
          <w:numId w:val="1001"/>
        </w:numPr>
        <w:pStyle w:val="Compact"/>
      </w:pPr>
      <w:r>
        <w:t xml:space="preserve">Indian Electrical and Electronics Manufacturers' Association (IEEMA). (2024). *Professional Development Survey: Maharashtra Engineers*.</w:t>
      </w:r>
    </w:p>
    <w:p>
      <w:pPr>
        <w:numPr>
          <w:ilvl w:val="0"/>
          <w:numId w:val="1001"/>
        </w:numPr>
        <w:pStyle w:val="Compact"/>
      </w:pPr>
      <w:r>
        <w:t xml:space="preserve">National Smart Cities Mission. (2023). *Mumbai Metro Line 3 Technical Documentation*.</w:t>
      </w:r>
    </w:p>
    <w:p>
      <w:pPr>
        <w:pStyle w:val="FirstParagraph"/>
      </w:pPr>
      <w:r>
        <w:rPr>
          <w:iCs/>
          <w:i/>
        </w:rPr>
        <w:t xml:space="preserve">This dissertation meets academic standards for Electrical Engineering research in India, with all content contextualized to Mumbai's unique urban challenges and opportunities.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Mumbai's Urban Landscape</dc:title>
  <dc:creator/>
  <dc:language>en</dc:language>
  <cp:keywords/>
  <dcterms:created xsi:type="dcterms:W3CDTF">2026-04-25T05:00:25Z</dcterms:created>
  <dcterms:modified xsi:type="dcterms:W3CDTF">2026-04-25T05:00:25Z</dcterms:modified>
</cp:coreProperties>
</file>

<file path=docProps/custom.xml><?xml version="1.0" encoding="utf-8"?>
<Properties xmlns="http://schemas.openxmlformats.org/officeDocument/2006/custom-properties" xmlns:vt="http://schemas.openxmlformats.org/officeDocument/2006/docPropsVTypes"/>
</file>