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Sustainable</w:t>
      </w:r>
      <w:r>
        <w:t xml:space="preserve"> </w:t>
      </w:r>
      <w:r>
        <w:t xml:space="preserve">Energy</w:t>
      </w:r>
      <w:r>
        <w:t xml:space="preserve"> </w:t>
      </w:r>
      <w:r>
        <w:t xml:space="preserve">Infrastructure:</w:t>
      </w:r>
      <w:r>
        <w:t xml:space="preserve"> </w:t>
      </w:r>
      <w:r>
        <w:t xml:space="preserve">A</w:t>
      </w:r>
      <w:r>
        <w:t xml:space="preserve"> </w:t>
      </w: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b77b6f25c4590eeba8ed5e76ab51dd7acfe0f0b"/>
    <w:p>
      <w:pPr>
        <w:pStyle w:val="Heading1"/>
      </w:pPr>
      <w:r>
        <w:t xml:space="preserve">Advancing Sustainable Energy Infrastructure: A Dissertation on Electrical Engineering in Ivory Coast Abidjan</w:t>
      </w:r>
    </w:p>
    <w:bookmarkStart w:id="20" w:name="abstract"/>
    <w:p>
      <w:pPr>
        <w:pStyle w:val="Heading2"/>
      </w:pPr>
      <w:r>
        <w:t xml:space="preserve">Abstract</w:t>
      </w:r>
    </w:p>
    <w:p>
      <w:pPr>
        <w:pStyle w:val="FirstParagraph"/>
      </w:pPr>
      <w:r>
        <w:t xml:space="preserve">This dissertation examines the critical role of the Electrical Engineer within the rapidly evolving energy landscape of Ivory Coast, with specific focus on Abidjan as the nation's economic epicenter. As Africa's fourth-largest economy and West Africa's commercial hub, Ivory Coast faces unprecedented energy demands driven by Abidjan's explosive urbanization (projected 60% population growth by 2035). This study argues that the Electrical Engineer is not merely a technical professional but the indispensable catalyst for sustainable development in this context. Through analysis of current infrastructure challenges, renewable integration initiatives, and policy frameworks, this dissertation establishes actionable pathways for Electrical Engineers to address Abidjan's unique energy needs while contributing to national economic resilience.</w:t>
      </w:r>
    </w:p>
    <w:bookmarkEnd w:id="20"/>
    <w:bookmarkStart w:id="21" w:name="X886df77bc24ca8940d13f0b7cf8bcc636628776"/>
    <w:p>
      <w:pPr>
        <w:pStyle w:val="Heading2"/>
      </w:pPr>
      <w:r>
        <w:t xml:space="preserve">1. Introduction: The Imperative for Electrical Engineering in Ivory Coast Abidjan</w:t>
      </w:r>
    </w:p>
    <w:p>
      <w:pPr>
        <w:pStyle w:val="FirstParagraph"/>
      </w:pPr>
      <w:r>
        <w:t xml:space="preserve">Ivory Coast's ambition to become a regional industrial powerhouse hinges critically on reliable, modern electrical infrastructure. Abidjan, housing over 40% of the nation's population and generating 75% of its GDP, experiences severe grid constraints exacerbated by aging equipment and insufficient generation capacity. The national utility, SONABEL (Société Nationale d'Électricité), reports average transmission losses exceeding 25%, directly impacting industrial productivity in Abidjan's free zones. This dissertation posits that the Electrical Engineer must transcend traditional technical roles to become a strategic architect of energy transition within Ivory Coast Abidjan, navigating complex challenges of urban density, climate vulnerability (frequent flooding in low-lying areas), and financial constraints. The stakes are high: unreliable power costs Abidjan's businesses an estimated 15% in lost productivity annually.</w:t>
      </w:r>
    </w:p>
    <w:bookmarkEnd w:id="21"/>
    <w:bookmarkStart w:id="22" w:name="Xb021457eb2f09dbd01c2ae94d993f511a4b842a"/>
    <w:p>
      <w:pPr>
        <w:pStyle w:val="Heading2"/>
      </w:pPr>
      <w:r>
        <w:t xml:space="preserve">2. Current Challenges Facing Electrical Engineers in Ivory Coast Abidjan</w:t>
      </w:r>
    </w:p>
    <w:p>
      <w:pPr>
        <w:pStyle w:val="FirstParagraph"/>
      </w:pPr>
      <w:r>
        <w:t xml:space="preserve">Electrical Engineers operating in Ivory Coast Abidjan confront a multifaceted crisis:</w:t>
      </w:r>
    </w:p>
    <w:p>
      <w:pPr>
        <w:numPr>
          <w:ilvl w:val="0"/>
          <w:numId w:val="1001"/>
        </w:numPr>
        <w:pStyle w:val="Compact"/>
      </w:pPr>
      <w:r>
        <w:rPr>
          <w:bCs/>
          <w:b/>
        </w:rPr>
        <w:t xml:space="preserve">Grid Congestion &amp; Reliability:</w:t>
      </w:r>
      <w:r>
        <w:t xml:space="preserve"> </w:t>
      </w:r>
      <w:r>
        <w:t xml:space="preserve">The dense urban fabric of Abidjan, particularly districts like Cocody and Plateau, strains the 225kV grid. Frequent blackouts disrupt healthcare facilities (e.g., University Hospital in Abidjan) and data centers supporting Ivory Coast's digital economy.</w:t>
      </w:r>
    </w:p>
    <w:p>
      <w:pPr>
        <w:numPr>
          <w:ilvl w:val="0"/>
          <w:numId w:val="1001"/>
        </w:numPr>
        <w:pStyle w:val="Compact"/>
      </w:pPr>
      <w:r>
        <w:rPr>
          <w:bCs/>
          <w:b/>
        </w:rPr>
        <w:t xml:space="preserve">Renewable Integration Gap:</w:t>
      </w:r>
      <w:r>
        <w:t xml:space="preserve"> </w:t>
      </w:r>
      <w:r>
        <w:t xml:space="preserve">While Ivory Coast targets 30% renewable energy by 2030, integrating solar (abundant in the south) and wind (potential coastal sites near Abidjan) requires sophisticated grid management skills. Electrical Engineers must design hybrid systems capable of handling intermittent generation without destabilizing the existing network.</w:t>
      </w:r>
    </w:p>
    <w:p>
      <w:pPr>
        <w:numPr>
          <w:ilvl w:val="0"/>
          <w:numId w:val="1001"/>
        </w:numPr>
        <w:pStyle w:val="Compact"/>
      </w:pPr>
      <w:r>
        <w:rPr>
          <w:bCs/>
          <w:b/>
        </w:rPr>
        <w:t xml:space="preserve">Human Capital Shortage:</w:t>
      </w:r>
      <w:r>
        <w:t xml:space="preserve"> </w:t>
      </w:r>
      <w:r>
        <w:t xml:space="preserve">Ivory Coast faces a critical deficit of 500+ qualified Electrical Engineers annually, hindering projects like the Abidjan Smart Grid Initiative (ASGI). Local engineering schools struggle to meet demand for specialized skills in distribution automation and power electronics.</w:t>
      </w:r>
    </w:p>
    <w:p>
      <w:pPr>
        <w:numPr>
          <w:ilvl w:val="0"/>
          <w:numId w:val="1001"/>
        </w:numPr>
        <w:pStyle w:val="Compact"/>
      </w:pPr>
      <w:r>
        <w:rPr>
          <w:bCs/>
          <w:b/>
        </w:rPr>
        <w:t xml:space="preserve">Financial &amp; Regulatory Hurdles:</w:t>
      </w:r>
      <w:r>
        <w:t xml:space="preserve"> </w:t>
      </w:r>
      <w:r>
        <w:t xml:space="preserve">High upfront costs for grid modernization and complex utility regulations create barriers. Electrical Engineers must become adept at project finance modeling and navigating the evolving regulatory environment under the Electricity Regulatory Commission (CRE). The 2021 Energy Transition Law represents a pivotal shift requiring Electrical Engineers to master new frameworks.</w:t>
      </w:r>
    </w:p>
    <w:bookmarkEnd w:id="22"/>
    <w:bookmarkStart w:id="23" w:name="Xcdc81e69f66179ef132d14ec37010711fc74adf"/>
    <w:p>
      <w:pPr>
        <w:pStyle w:val="Heading2"/>
      </w:pPr>
      <w:r>
        <w:t xml:space="preserve">3. Case Study: The Abidjan Solar Integration Project</w:t>
      </w:r>
    </w:p>
    <w:p>
      <w:pPr>
        <w:pStyle w:val="FirstParagraph"/>
      </w:pPr>
      <w:r>
        <w:t xml:space="preserve">A prime example of the Electrical Engineer's pivotal role is the ongoing 50MW solar farm project near Abidjan (Bingerville). This dissertation analyzes how Electrical Engineers tackled three key challenges:</w:t>
      </w:r>
    </w:p>
    <w:p>
      <w:pPr>
        <w:numPr>
          <w:ilvl w:val="0"/>
          <w:numId w:val="1002"/>
        </w:numPr>
        <w:pStyle w:val="Compact"/>
      </w:pPr>
      <w:r>
        <w:rPr>
          <w:bCs/>
          <w:b/>
        </w:rPr>
        <w:t xml:space="preserve">Grid Impact Assessment:</w:t>
      </w:r>
      <w:r>
        <w:t xml:space="preserve"> </w:t>
      </w:r>
      <w:r>
        <w:t xml:space="preserve">Engineers conducted detailed load flow studies to prevent voltage instability when injecting 50MW into Abidjan's grid, utilizing advanced simulation tools like DIgSILENT. Their work prevented potential cascading failures during peak demand hours.</w:t>
      </w:r>
    </w:p>
    <w:p>
      <w:pPr>
        <w:numPr>
          <w:ilvl w:val="0"/>
          <w:numId w:val="1002"/>
        </w:numPr>
        <w:pStyle w:val="Compact"/>
      </w:pPr>
      <w:r>
        <w:rPr>
          <w:bCs/>
          <w:b/>
        </w:rPr>
        <w:t xml:space="preserve">Local Capacity Building:</w:t>
      </w:r>
      <w:r>
        <w:t xml:space="preserve"> </w:t>
      </w:r>
      <w:r>
        <w:t xml:space="preserve">The project mandated 30% local workforce hiring. Electrical Engineers spearheaded training programs at Abidjan's Université Félix Houphouët-Boigny, ensuring knowledge transfer crucial for Ivory Coast's long-term energy sovereignty.</w:t>
      </w:r>
    </w:p>
    <w:bookmarkEnd w:id="23"/>
    <w:bookmarkStart w:id="24" w:name="X39a3ee4d506519ed2e79b1632f10831ded670c4"/>
    <w:p>
      <w:pPr>
        <w:pStyle w:val="Heading2"/>
      </w:pPr>
      <w:r>
        <w:t xml:space="preserve">4. Strategic Recommendations for Electrical Engineers in Ivory Coast Abidjan</w:t>
      </w:r>
    </w:p>
    <w:p>
      <w:pPr>
        <w:pStyle w:val="FirstParagraph"/>
      </w:pPr>
      <w:r>
        <w:t xml:space="preserve">This dissertation concludes with evidence-based recommendations tailored to the Abidjan context:</w:t>
      </w:r>
    </w:p>
    <w:p>
      <w:pPr>
        <w:numPr>
          <w:ilvl w:val="0"/>
          <w:numId w:val="1003"/>
        </w:numPr>
        <w:pStyle w:val="Compact"/>
      </w:pPr>
      <w:r>
        <w:rPr>
          <w:bCs/>
          <w:b/>
        </w:rPr>
        <w:t xml:space="preserve">Specialize in Smart Grid Technologies:</w:t>
      </w:r>
      <w:r>
        <w:t xml:space="preserve"> </w:t>
      </w:r>
      <w:r>
        <w:t xml:space="preserve">Focus on advanced metering infrastructure (AMI) and demand response systems – essential for managing Abidjan's peak load challenges. Electrical Engineers must lead the implementation of IoT-enabled grid monitoring across 15+ districts in Abidjan.</w:t>
      </w:r>
    </w:p>
    <w:p>
      <w:pPr>
        <w:numPr>
          <w:ilvl w:val="0"/>
          <w:numId w:val="1003"/>
        </w:numPr>
        <w:pStyle w:val="Compact"/>
      </w:pPr>
      <w:r>
        <w:rPr>
          <w:bCs/>
          <w:b/>
        </w:rPr>
        <w:t xml:space="preserve">Champion Decentralized Solutions:</w:t>
      </w:r>
      <w:r>
        <w:t xml:space="preserve"> </w:t>
      </w:r>
      <w:r>
        <w:t xml:space="preserve">Prioritize microgrids for critical facilities (hospitals, schools) in flood-prone Abidjan areas like Adjame. The Electrical Engineer must design flood-resistant substations and utilize local renewable resources to build resilience against climate shocks.</w:t>
      </w:r>
    </w:p>
    <w:p>
      <w:pPr>
        <w:numPr>
          <w:ilvl w:val="0"/>
          <w:numId w:val="1003"/>
        </w:numPr>
        <w:pStyle w:val="Compact"/>
      </w:pPr>
      <w:r>
        <w:rPr>
          <w:bCs/>
          <w:b/>
        </w:rPr>
        <w:t xml:space="preserve">Forge Public-Private Partnerships:</w:t>
      </w:r>
      <w:r>
        <w:t xml:space="preserve"> </w:t>
      </w:r>
      <w:r>
        <w:t xml:space="preserve">Electrical Engineers should actively engage with entities like the African Development Bank's Desert to Power initiative, securing funding for Abidjan-specific projects. Their technical proposals are key to unlocking investment.</w:t>
      </w:r>
    </w:p>
    <w:p>
      <w:pPr>
        <w:numPr>
          <w:ilvl w:val="0"/>
          <w:numId w:val="1003"/>
        </w:numPr>
        <w:pStyle w:val="Compact"/>
      </w:pPr>
      <w:r>
        <w:rPr>
          <w:bCs/>
          <w:b/>
        </w:rPr>
        <w:t xml:space="preserve">Advocate for Curriculum Reform:</w:t>
      </w:r>
      <w:r>
        <w:t xml:space="preserve"> </w:t>
      </w:r>
      <w:r>
        <w:t xml:space="preserve">Collaborate with Ivorian universities (e.g., Polytechnic of Abidjan) to integrate practical courses on West African grid standards and climate-resilient engineering – directly addressing the skills gap identified in this dissertation.</w:t>
      </w:r>
    </w:p>
    <w:bookmarkEnd w:id="24"/>
    <w:bookmarkStart w:id="26" w:name="Xd7378181d218bb88c547c8ac978ed32051cdb37"/>
    <w:p>
      <w:pPr>
        <w:pStyle w:val="Heading2"/>
      </w:pPr>
      <w:r>
        <w:t xml:space="preserve">5. Conclusion: The Electrical Engineer as National Catalyst</w:t>
      </w:r>
    </w:p>
    <w:p>
      <w:pPr>
        <w:pStyle w:val="FirstParagraph"/>
      </w:pPr>
      <w:r>
        <w:t xml:space="preserve">The future of Ivory Coast's development is inextricably linked to the capabilities of its Electrical Engineers operating within Abidjan. This dissertation has demonstrated that their role extends far beyond circuit design and transformer maintenance; they are strategic actors in national economic planning, climate adaptation, and social equity. As Abidjan transforms from a city grappling with energy poverty towards a sustainable smart metropolis, the Electrical Engineer emerges as the indispensable professional capable of bridging technical innovation with socio-economic progress. The path forward demands that Ivory Coast invests not only in physical infrastructure but also in cultivating world-class Electrical Engineering talent rooted in the specific realities of Abidjan. Failure to elevate this profession will impede Ivory Coast's ambition to become a true regional power. For the Electrical Engineer working within Ivory Coast Abidjan, this is not merely a career – it is a national calling that shapes the very foundation of modern society.</w:t>
      </w:r>
    </w:p>
    <w:bookmarkStart w:id="25" w:name="references-selected"/>
    <w:p>
      <w:pPr>
        <w:pStyle w:val="Heading3"/>
      </w:pPr>
      <w:r>
        <w:t xml:space="preserve">References (Selected)</w:t>
      </w:r>
    </w:p>
    <w:p>
      <w:pPr>
        <w:pStyle w:val="FirstParagraph"/>
      </w:pPr>
      <w:r>
        <w:t xml:space="preserve">National Energy Master Plan (2021), Ministry of Energy and Water, Ivory Coast.</w:t>
      </w:r>
      <w:r>
        <w:br/>
      </w:r>
      <w:r>
        <w:t xml:space="preserve">World Bank Report: "Powering Abidjan's Growth" (2023).</w:t>
      </w:r>
      <w:r>
        <w:br/>
      </w:r>
      <w:r>
        <w:t xml:space="preserve">International Renewable Energy Agency (IRENA): "Ivory Coast Renewable Integration Case Study" (2022).</w:t>
      </w:r>
      <w:r>
        <w:br/>
      </w:r>
      <w:r>
        <w:t xml:space="preserve">SONABEL Annual Performance Review 2023, Abidjan.</w:t>
      </w:r>
    </w:p>
    <w:p>
      <w:pPr>
        <w:pStyle w:val="BodyText"/>
      </w:pPr>
      <w:r>
        <w:rPr>
          <w:iCs/>
          <w:i/>
        </w:rPr>
        <w:t xml:space="preserve">This dissertation was prepared for academic and strategic implementation within the context of Ivory Coast Abidjan, emphasizing practical pathways for the Electrical Engineer to drive sustainable energy transformation.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Sustainable Energy Infrastructure: A Dissertation on Electrical Engineering in Ivory Coast Abidjan</dc:title>
  <dc:creator/>
  <dc:language>en</dc:language>
  <cp:keywords/>
  <dcterms:created xsi:type="dcterms:W3CDTF">2026-07-13T10:50:35Z</dcterms:created>
  <dcterms:modified xsi:type="dcterms:W3CDTF">2026-07-13T10:50:35Z</dcterms:modified>
</cp:coreProperties>
</file>

<file path=docProps/custom.xml><?xml version="1.0" encoding="utf-8"?>
<Properties xmlns="http://schemas.openxmlformats.org/officeDocument/2006/custom-properties" xmlns:vt="http://schemas.openxmlformats.org/officeDocument/2006/docPropsVTypes"/>
</file>