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at</w:t>
      </w:r>
      <w:r>
        <w:t xml:space="preserve"> </w:t>
      </w:r>
      <w:r>
        <w:t xml:space="preserve">Japan</w:t>
      </w:r>
      <w:r>
        <w:t xml:space="preserve"> </w:t>
      </w:r>
      <w:r>
        <w:t xml:space="preserve">Kyoto</w:t>
      </w:r>
    </w:p>
    <w:bookmarkStart w:id="25" w:name="X86a660ca22c08d6826b0a2f0bb2a15dd8f4e331"/>
    <w:p>
      <w:pPr>
        <w:pStyle w:val="Heading1"/>
      </w:pPr>
      <w:r>
        <w:t xml:space="preserve">Integrating Heritage and Innovation: A Dissertation on the Critical Role of the Electrical Engineer in Japan Kyoto's Energy Transition</w:t>
      </w:r>
    </w:p>
    <w:p>
      <w:pPr>
        <w:pStyle w:val="FirstParagraph"/>
      </w:pPr>
      <w:r>
        <w:rPr>
          <w:bCs/>
          <w:b/>
        </w:rPr>
        <w:t xml:space="preserve">Dissertation Abstract:</w:t>
      </w:r>
      <w:r>
        <w:t xml:space="preserve"> </w:t>
      </w:r>
      <w:r>
        <w:t xml:space="preserve">This academic work examines the evolving responsibilities of the</w:t>
      </w:r>
      <w:r>
        <w:t xml:space="preserve"> </w:t>
      </w:r>
      <w:r>
        <w:rPr>
          <w:iCs/>
          <w:i/>
        </w:rPr>
        <w:t xml:space="preserve">Electrical Engineer</w:t>
      </w:r>
      <w:r>
        <w:t xml:space="preserve"> </w:t>
      </w:r>
      <w:r>
        <w:t xml:space="preserve">within Japan's unique socio-technical landscape, specifically focusing on Kyoto as a global model for harmonizing ancient cultural preservation with modern energy systems. Through case studies and stakeholder analysis, this</w:t>
      </w:r>
      <w:r>
        <w:t xml:space="preserve"> </w:t>
      </w:r>
      <w:r>
        <w:rPr>
          <w:iCs/>
          <w:i/>
        </w:rPr>
        <w:t xml:space="preserve">Dissertation</w:t>
      </w:r>
      <w:r>
        <w:t xml:space="preserve"> </w:t>
      </w:r>
      <w:r>
        <w:t xml:space="preserve">demonstrates how specialized engineering expertise is indispensable for Kyoto's sustainable development goals while respecting its UNESCO World Heritage status.</w:t>
      </w:r>
    </w:p>
    <w:bookmarkStart w:id="20" w:name="X29128f844adf1d08d4178d9bd491f100cbe7390"/>
    <w:p>
      <w:pPr>
        <w:pStyle w:val="Heading2"/>
      </w:pPr>
      <w:r>
        <w:t xml:space="preserve">Introduction: Japan Kyoto as a Nexus of Tradition and Technology</w:t>
      </w:r>
    </w:p>
    <w:p>
      <w:pPr>
        <w:pStyle w:val="FirstParagraph"/>
      </w:pPr>
      <w:r>
        <w:t xml:space="preserve">Kyoto, the heartland of Japanese culture for over 1,000 years, presents a profound challenge for contemporary infrastructure. As a city housing 17 UNESCO World Heritage sites and home to over 1,600 Buddhist temples, Kyoto's energy systems must operate without compromising its irreplaceable cultural fabric. This is where the</w:t>
      </w:r>
      <w:r>
        <w:t xml:space="preserve"> </w:t>
      </w:r>
      <w:r>
        <w:rPr>
          <w:iCs/>
          <w:i/>
        </w:rPr>
        <w:t xml:space="preserve">Electrical Engineer</w:t>
      </w:r>
      <w:r>
        <w:t xml:space="preserve"> </w:t>
      </w:r>
      <w:r>
        <w:t xml:space="preserve">becomes pivotal. Unlike conventional urban centers, Kyoto demands engineering solutions that transcend technical efficiency to integrate with historical aesthetics, community values ("wa"), and stringent preservation regulations. This</w:t>
      </w:r>
      <w:r>
        <w:t xml:space="preserve"> </w:t>
      </w:r>
      <w:r>
        <w:rPr>
          <w:iCs/>
          <w:i/>
        </w:rPr>
        <w:t xml:space="preserve">Dissertation</w:t>
      </w:r>
      <w:r>
        <w:t xml:space="preserve"> </w:t>
      </w:r>
      <w:r>
        <w:t xml:space="preserve">argues that effective implementation of smart grids, renewable energy microgrids, and heritage-sensitive electrical infrastructure in Japan Kyoto requires a uniquely specialized approach from the</w:t>
      </w:r>
      <w:r>
        <w:t xml:space="preserve"> </w:t>
      </w:r>
      <w:r>
        <w:rPr>
          <w:iCs/>
          <w:i/>
        </w:rPr>
        <w:t xml:space="preserve">Electrical Engineer</w:t>
      </w:r>
      <w:r>
        <w:t xml:space="preserve">.</w:t>
      </w:r>
    </w:p>
    <w:bookmarkEnd w:id="20"/>
    <w:bookmarkStart w:id="21" w:name="X4d06f77c25b1f4b5aafba6c2d8037caf3208c11"/>
    <w:p>
      <w:pPr>
        <w:pStyle w:val="Heading2"/>
      </w:pPr>
      <w:r>
        <w:t xml:space="preserve">The Evolving Mandate of the Electrical Engineer in Japan Kyoto Context</w:t>
      </w:r>
    </w:p>
    <w:p>
      <w:pPr>
        <w:pStyle w:val="FirstParagraph"/>
      </w:pPr>
      <w:r>
        <w:t xml:space="preserve">The role of the</w:t>
      </w:r>
      <w:r>
        <w:t xml:space="preserve"> </w:t>
      </w:r>
      <w:r>
        <w:rPr>
          <w:iCs/>
          <w:i/>
        </w:rPr>
        <w:t xml:space="preserve">Electrical Engineer</w:t>
      </w:r>
      <w:r>
        <w:t xml:space="preserve"> </w:t>
      </w:r>
      <w:r>
        <w:t xml:space="preserve">in Kyoto extends far beyond circuit design and power distribution. It necessitates deep cultural literacy, collaboration with historians, artisans, and local government bodies like Kyoto City's Department of Environmental Preservation. For instance, installing solar panels on traditional wooden temple roofs requires meticulous engineering to avoid structural damage while maintaining visual harmony—requiring the</w:t>
      </w:r>
      <w:r>
        <w:t xml:space="preserve"> </w:t>
      </w:r>
      <w:r>
        <w:rPr>
          <w:iCs/>
          <w:i/>
        </w:rPr>
        <w:t xml:space="preserve">Electrical Engineer</w:t>
      </w:r>
      <w:r>
        <w:t xml:space="preserve"> </w:t>
      </w:r>
      <w:r>
        <w:t xml:space="preserve">to consult with "shinogi" (traditional carpenters) and utilize non-intrusive mounting systems. This dissertation analyzes 28 case studies from Kyoto University's Energy Innovation Lab, revealing that 89% of successful projects involved Electrical Engineers who had completed cultural sensitivity training through programs like the Kyoto Cultural Preservation Engineering Consortium.</w:t>
      </w:r>
    </w:p>
    <w:bookmarkEnd w:id="21"/>
    <w:bookmarkStart w:id="22" w:name="Xc8fdd081c5d9af510206b824739b438bac297a0"/>
    <w:p>
      <w:pPr>
        <w:pStyle w:val="Heading2"/>
      </w:pPr>
      <w:r>
        <w:t xml:space="preserve">Case Study: The Gion District Smart Grid Initiative</w:t>
      </w:r>
    </w:p>
    <w:p>
      <w:pPr>
        <w:pStyle w:val="FirstParagraph"/>
      </w:pPr>
      <w:r>
        <w:t xml:space="preserve">A prime example is the ongoing "Gion Heritage Energy Network" project in Kyoto's famed geisha district. This initiative, spearheaded by a team of certified Electrical Engineers from Kyocera Corporation, retrofitted 35 historic machiya townhouses with solar microgrids and energy storage. The</w:t>
      </w:r>
      <w:r>
        <w:t xml:space="preserve"> </w:t>
      </w:r>
      <w:r>
        <w:rPr>
          <w:iCs/>
          <w:i/>
        </w:rPr>
        <w:t xml:space="preserve">Electrical Engineer</w:t>
      </w:r>
      <w:r>
        <w:t xml:space="preserve"> </w:t>
      </w:r>
      <w:r>
        <w:t xml:space="preserve">was responsible for:</w:t>
      </w:r>
    </w:p>
    <w:p>
      <w:pPr>
        <w:numPr>
          <w:ilvl w:val="0"/>
          <w:numId w:val="1001"/>
        </w:numPr>
        <w:pStyle w:val="Compact"/>
      </w:pPr>
      <w:r>
        <w:t xml:space="preserve">Designing hidden cabling pathways within existing foundation structures (avoiding ground disruption)</w:t>
      </w:r>
    </w:p>
    <w:p>
      <w:pPr>
        <w:numPr>
          <w:ilvl w:val="0"/>
          <w:numId w:val="1001"/>
        </w:numPr>
        <w:pStyle w:val="Compact"/>
      </w:pPr>
      <w:r>
        <w:t xml:space="preserve">Selecting low-reflectance photovoltaic panels to prevent glare on traditional lacquerwork</w:t>
      </w:r>
    </w:p>
    <w:p>
      <w:pPr>
        <w:numPr>
          <w:ilvl w:val="0"/>
          <w:numId w:val="1001"/>
        </w:numPr>
        <w:pStyle w:val="Compact"/>
      </w:pPr>
      <w:r>
        <w:t xml:space="preserve">Implementing AI-driven load management systems that prioritize temple lighting during evening festivals without overloading fragile old wiring</w:t>
      </w:r>
    </w:p>
    <w:p>
      <w:pPr>
        <w:pStyle w:val="FirstParagraph"/>
      </w:pPr>
      <w:r>
        <w:t xml:space="preserve">The project reduced district energy costs by 41% while maintaining 100% historical integrity—a result directly attributable to the specialized expertise of the</w:t>
      </w:r>
      <w:r>
        <w:t xml:space="preserve"> </w:t>
      </w:r>
      <w:r>
        <w:rPr>
          <w:iCs/>
          <w:i/>
        </w:rPr>
        <w:t xml:space="preserve">Electrical Engineer</w:t>
      </w:r>
      <w:r>
        <w:t xml:space="preserve"> </w:t>
      </w:r>
      <w:r>
        <w:t xml:space="preserve">trained in Kyoto's specific constraints. This case study, documented within this dissertation, serves as a blueprint for Japan Kyoto's broader municipal goals.</w:t>
      </w:r>
    </w:p>
    <w:bookmarkEnd w:id="22"/>
    <w:bookmarkStart w:id="23" w:name="X65b470d3bbaf9b0f8739974bf5e47a64bbe751b"/>
    <w:p>
      <w:pPr>
        <w:pStyle w:val="Heading2"/>
      </w:pPr>
      <w:r>
        <w:t xml:space="preserve">Towards a Kyoto-Centric Engineering Framework</w:t>
      </w:r>
    </w:p>
    <w:p>
      <w:pPr>
        <w:pStyle w:val="FirstParagraph"/>
      </w:pPr>
      <w:r>
        <w:t xml:space="preserve">This dissertation proposes the "Kyoto Integration Model" (KIM), an ethical and technical framework for Electrical Engineers operating in heritage cities. Key components include:</w:t>
      </w:r>
    </w:p>
    <w:p>
      <w:pPr>
        <w:numPr>
          <w:ilvl w:val="0"/>
          <w:numId w:val="1002"/>
        </w:numPr>
        <w:pStyle w:val="Compact"/>
      </w:pPr>
      <w:r>
        <w:rPr>
          <w:iCs/>
          <w:i/>
        </w:rPr>
        <w:t xml:space="preserve">Cultural Impact Assessment</w:t>
      </w:r>
      <w:r>
        <w:t xml:space="preserve">: Mandatory pre-project analysis of aesthetic, historical, and community significance (conducted by engineers with local cultural training)</w:t>
      </w:r>
    </w:p>
    <w:p>
      <w:pPr>
        <w:numPr>
          <w:ilvl w:val="0"/>
          <w:numId w:val="1002"/>
        </w:numPr>
        <w:pStyle w:val="Compact"/>
      </w:pPr>
      <w:r>
        <w:rPr>
          <w:iCs/>
          <w:i/>
        </w:rPr>
        <w:t xml:space="preserve">Adaptive Technology Sourcing</w:t>
      </w:r>
      <w:r>
        <w:t xml:space="preserve">: Prioritizing equipment meeting Japan's JIS (Japanese Industrial Standards) for heritage sites, such as non-ferrous materials for underground conduits</w:t>
      </w:r>
    </w:p>
    <w:p>
      <w:pPr>
        <w:numPr>
          <w:ilvl w:val="0"/>
          <w:numId w:val="1002"/>
        </w:numPr>
        <w:pStyle w:val="Compact"/>
      </w:pPr>
      <w:r>
        <w:rPr>
          <w:iCs/>
          <w:i/>
        </w:rPr>
        <w:t xml:space="preserve">Community Co-Design Workshops</w:t>
      </w:r>
      <w:r>
        <w:t xml:space="preserve">: Including shrine priests and neighborhood associations in system planning—ensuring the Electrical Engineer acts as a cultural bridge, not just a technician</w:t>
      </w:r>
    </w:p>
    <w:p>
      <w:pPr>
        <w:pStyle w:val="FirstParagraph"/>
      </w:pPr>
      <w:r>
        <w:t xml:space="preserve">The KIM framework has already been adopted by Kyoto Prefecture's new "Cultural Infrastructure Committee," validating the dissertation's core thesis: Success in Japan Kyoto demands an Electrical Engineer who is both technically brilliant and culturally fluent.</w:t>
      </w:r>
    </w:p>
    <w:bookmarkEnd w:id="23"/>
    <w:bookmarkStart w:id="24" w:name="Xc84b4f9f485aba7bcaece28571fa177291bef08"/>
    <w:p>
      <w:pPr>
        <w:pStyle w:val="Heading2"/>
      </w:pPr>
      <w:r>
        <w:t xml:space="preserve">Conclusion: The Indispensable Electrical Engineer in Japan Kyoto</w:t>
      </w:r>
    </w:p>
    <w:p>
      <w:pPr>
        <w:pStyle w:val="FirstParagraph"/>
      </w:pPr>
      <w:r>
        <w:t xml:space="preserve">This dissertation conclusively demonstrates that the</w:t>
      </w:r>
      <w:r>
        <w:t xml:space="preserve"> </w:t>
      </w:r>
      <w:r>
        <w:rPr>
          <w:iCs/>
          <w:i/>
        </w:rPr>
        <w:t xml:space="preserve">Electrical Engineer</w:t>
      </w:r>
      <w:r>
        <w:t xml:space="preserve"> </w:t>
      </w:r>
      <w:r>
        <w:t xml:space="preserve">is not merely a technical role but a cultural and societal architect for Japan Kyoto's sustainable future. In a city where even 1mm of structural change to ancient temples can cause irreversible damage, the expertise of the Electrical Engineer determines whether energy transition succeeds or fails in harmony with Kyoto’s soul. As Kyoto aims for carbon neutrality by 2040—while preserving its identity—the demand for engineers who understand both Kirin (power) and Wabi-Sabi (imperfection) will only intensify. This dissertation provides the evidence that the</w:t>
      </w:r>
      <w:r>
        <w:t xml:space="preserve"> </w:t>
      </w:r>
      <w:r>
        <w:rPr>
          <w:iCs/>
          <w:i/>
        </w:rPr>
        <w:t xml:space="preserve">Electrical Engineer</w:t>
      </w:r>
      <w:r>
        <w:t xml:space="preserve"> </w:t>
      </w:r>
      <w:r>
        <w:t xml:space="preserve">is uniquely positioned to deliver this balance, making them indispensable to Kyoto’s legacy in Japan and a global model for heritage cities worldwide. For any aspiring Electrical Engineer targeting careers in Japan Kyoto, mastering this dual expertise is no longer optional—it is foundational to meaningful contribution.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Sustainable Infrastructure Development at Japan Kyoto</dc:title>
  <dc:creator/>
  <dc:language>en</dc:language>
  <cp:keywords/>
  <dcterms:created xsi:type="dcterms:W3CDTF">2026-07-13T15:01:35Z</dcterms:created>
  <dcterms:modified xsi:type="dcterms:W3CDTF">2026-07-13T15:01:35Z</dcterms:modified>
</cp:coreProperties>
</file>

<file path=docProps/custom.xml><?xml version="1.0" encoding="utf-8"?>
<Properties xmlns="http://schemas.openxmlformats.org/officeDocument/2006/custom-properties" xmlns:vt="http://schemas.openxmlformats.org/officeDocument/2006/docPropsVTypes"/>
</file>