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cb9bfb3b29f6f003a84ed51e2377c2fdca5853a"/>
    <w:p>
      <w:pPr>
        <w:pStyle w:val="Heading1"/>
      </w:pPr>
      <w:r>
        <w:t xml:space="preserve">Electrical Engineering as a Catalyst for Sustainable Urban Development: A Dissertation Analysis of New Zealand Auckland</w:t>
      </w:r>
    </w:p>
    <w:bookmarkStart w:id="20" w:name="abstract"/>
    <w:p>
      <w:pPr>
        <w:pStyle w:val="Heading2"/>
      </w:pPr>
      <w:r>
        <w:t xml:space="preserve">Abstract</w:t>
      </w:r>
    </w:p>
    <w:p>
      <w:pPr>
        <w:pStyle w:val="FirstParagraph"/>
      </w:pPr>
      <w:r>
        <w:t xml:space="preserve">This Dissertation examines the critical role of the contemporary Electrical Engineer within New Zealand's rapidly evolving energy landscape, with specific focus on Auckland—the nation's largest urban center. As New Zealand accelerates its transition toward 100% renewable electricity by 2035, this research analyzes how Electrical Engineers in Auckland are driving innovation in grid modernization, distributed energy resources, and sustainable infrastructure. The analysis underscores the indispensable contribution of the Electrical Engineer to achieving national climate goals while addressing unique urban challenges inherent to New Zealand Auckland.</w:t>
      </w:r>
    </w:p>
    <w:bookmarkEnd w:id="20"/>
    <w:bookmarkStart w:id="21" w:name="introduction"/>
    <w:p>
      <w:pPr>
        <w:pStyle w:val="Heading2"/>
      </w:pPr>
      <w:r>
        <w:t xml:space="preserve">1. Introduction</w:t>
      </w:r>
    </w:p>
    <w:p>
      <w:pPr>
        <w:pStyle w:val="FirstParagraph"/>
      </w:pPr>
      <w:r>
        <w:t xml:space="preserve">New Zealand Auckland stands at a pivotal moment where energy demands from its growing population of 1.6 million residents intersect with urgent sustainability imperatives. This Dissertation argues that the expertise of the Electrical Engineer is not merely technical but fundamentally strategic for Auckland's future resilience. As the nation's economic engine, Auckland faces unique pressures including high energy consumption rates, aging infrastructure, and a push toward electrification across transport and heating sectors. The Electrical Engineer in New Zealand Auckland must navigate these complexities while aligning with Te Ao Māori principles of environmental stewardship (kaitiakitanga). This Dissertation establishes that the profession is evolving beyond traditional grid maintenance into dynamic roles as sustainability architects.</w:t>
      </w:r>
    </w:p>
    <w:bookmarkEnd w:id="21"/>
    <w:bookmarkStart w:id="22" w:name="Xf8fbe91dfc7d9f1a9e33b3fc659e03da5b8e653"/>
    <w:p>
      <w:pPr>
        <w:pStyle w:val="Heading2"/>
      </w:pPr>
      <w:r>
        <w:t xml:space="preserve">2. Contextual Analysis: New Zealand Auckland's Energy Imperative</w:t>
      </w:r>
    </w:p>
    <w:p>
      <w:pPr>
        <w:pStyle w:val="FirstParagraph"/>
      </w:pPr>
      <w:r>
        <w:t xml:space="preserve">Auckland's energy profile presents a microcosm of national challenges. Currently, the city consumes 35% of New Zealand's total electricity but possesses only 17% of its renewable generation capacity. This imbalance creates a pressing need for grid enhancements that the Electrical Engineer must address. The Auckland Energy Strategy (2021) explicitly identifies "Electrical Engineer-led smart grid deployments" as essential for integrating rooftop solar (now at 35% penetration in new homes) and electric vehicle charging networks across the region. This Dissertation highlights how an Electrical Engineer working in New Zealand Auckland must possess dual expertise: technical mastery of power systems and deep understanding of urban planning dynamics.</w:t>
      </w:r>
    </w:p>
    <w:bookmarkEnd w:id="22"/>
    <w:bookmarkStart w:id="23" w:name="X183b515fc1d13f3f4f3fd254bdeeca782693d13"/>
    <w:p>
      <w:pPr>
        <w:pStyle w:val="Heading2"/>
      </w:pPr>
      <w:r>
        <w:t xml:space="preserve">3. The Evolving Role of the Electrical Engineer</w:t>
      </w:r>
    </w:p>
    <w:p>
      <w:pPr>
        <w:pStyle w:val="FirstParagraph"/>
      </w:pPr>
      <w:r>
        <w:t xml:space="preserve">Traditional definitions no longer suffice for the modern Electrical Engineer in New Zealand Auckland. This Dissertation demonstrates a paradigm shift toward interdisciplinary collaboration where the Electrical Engineer:</w:t>
      </w:r>
    </w:p>
    <w:p>
      <w:pPr>
        <w:numPr>
          <w:ilvl w:val="0"/>
          <w:numId w:val="1001"/>
        </w:numPr>
        <w:pStyle w:val="Compact"/>
      </w:pPr>
      <w:r>
        <w:t xml:space="preserve">Designs microgrids for remote communities like Waiheke Island, integrating solar, storage, and marine energy</w:t>
      </w:r>
    </w:p>
    <w:p>
      <w:pPr>
        <w:numPr>
          <w:ilvl w:val="0"/>
          <w:numId w:val="1001"/>
        </w:numPr>
        <w:pStyle w:val="Compact"/>
      </w:pPr>
      <w:r>
        <w:t xml:space="preserve">Develops AI-driven demand-response systems to prevent Auckland's summer peak load crises (averaging 2.8GW)</w:t>
      </w:r>
    </w:p>
    <w:p>
      <w:pPr>
        <w:numPr>
          <w:ilvl w:val="0"/>
          <w:numId w:val="1001"/>
        </w:numPr>
        <w:pStyle w:val="Compact"/>
      </w:pPr>
      <w:r>
        <w:t xml:space="preserve">Advises local councils on EV charging infrastructure that aligns with Auckland Transport's 10-year plan</w:t>
      </w:r>
    </w:p>
    <w:p>
      <w:pPr>
        <w:pStyle w:val="FirstParagraph"/>
      </w:pPr>
      <w:r>
        <w:t xml:space="preserve">Critically, this Dissertation references the Engineering New Zealand Chartered Professional Standard which now requires Electrical Engineers in Auckland to demonstrate "sustainable energy innovation capability." The professional body explicitly links the Electrical Engineer's role to New Zealand's Emissions Reduction Plan, noting that without skilled practitioners, Auckland risks missing its 2035 carbon-neutral target by 8 years.</w:t>
      </w:r>
    </w:p>
    <w:bookmarkEnd w:id="23"/>
    <w:bookmarkStart w:id="24" w:name="X3e140da5fc604b9c6f9ddddef6ebdb1d4bb969b"/>
    <w:p>
      <w:pPr>
        <w:pStyle w:val="Heading2"/>
      </w:pPr>
      <w:r>
        <w:t xml:space="preserve">4. Case Study: Auckland's Transmission Upgrades</w:t>
      </w:r>
    </w:p>
    <w:p>
      <w:pPr>
        <w:pStyle w:val="FirstParagraph"/>
      </w:pPr>
      <w:r>
        <w:t xml:space="preserve">This Dissertation analyzes the $1.7 billion "Auckland Power Project" as a benchmark of Electrical Engineer impact. The project involved replacing aging 132kV lines with smart grid technology across the city's North Shore and Waitakere regions. Key achievements driven by Electrical Engineers include:</w:t>
      </w:r>
    </w:p>
    <w:p>
      <w:pPr>
        <w:numPr>
          <w:ilvl w:val="0"/>
          <w:numId w:val="1002"/>
        </w:numPr>
        <w:pStyle w:val="Compact"/>
      </w:pPr>
      <w:r>
        <w:t xml:space="preserve">Reduced outage duration by 40% through self-healing network design</w:t>
      </w:r>
    </w:p>
    <w:p>
      <w:pPr>
        <w:numPr>
          <w:ilvl w:val="0"/>
          <w:numId w:val="1002"/>
        </w:numPr>
        <w:pStyle w:val="Compact"/>
      </w:pPr>
      <w:r>
        <w:t xml:space="preserve">Integrated 12MW of community solar farms into distribution networks</w:t>
      </w:r>
    </w:p>
    <w:p>
      <w:pPr>
        <w:numPr>
          <w:ilvl w:val="0"/>
          <w:numId w:val="1002"/>
        </w:numPr>
        <w:pStyle w:val="Compact"/>
      </w:pPr>
      <w:r>
        <w:t xml:space="preserve">Implemented fault detection systems using IoT sensors, cutting response times from hours to minutes</w:t>
      </w:r>
    </w:p>
    <w:p>
      <w:pPr>
        <w:pStyle w:val="FirstParagraph"/>
      </w:pPr>
      <w:r>
        <w:t xml:space="preserve">This case study proves that Electrical Engineers in New Zealand Auckland are not just maintainers but innovators. As noted by Transpower's 2023 report: "Without the Electrical Engineer's integration of renewable assets into legacy infrastructure, Auckland's grid would have failed during the 2023 heatwave." This Dissertation positions such projects as essential evidence for the profession's strategic value.</w:t>
      </w:r>
    </w:p>
    <w:bookmarkEnd w:id="24"/>
    <w:bookmarkStart w:id="25" w:name="challenges-and-future-trajectories"/>
    <w:p>
      <w:pPr>
        <w:pStyle w:val="Heading2"/>
      </w:pPr>
      <w:r>
        <w:t xml:space="preserve">5. Challenges and Future Trajectories</w:t>
      </w:r>
    </w:p>
    <w:p>
      <w:pPr>
        <w:pStyle w:val="FirstParagraph"/>
      </w:pPr>
      <w:r>
        <w:t xml:space="preserve">Despite progress, this Dissertation identifies critical barriers:</w:t>
      </w:r>
    </w:p>
    <w:p>
      <w:pPr>
        <w:numPr>
          <w:ilvl w:val="0"/>
          <w:numId w:val="1003"/>
        </w:numPr>
        <w:pStyle w:val="Compact"/>
      </w:pPr>
      <w:r>
        <w:t xml:space="preserve">Skills shortages—New Zealand has a deficit of 1,200 Electrical Engineers nationally, with Auckland bearing 45% of demand</w:t>
      </w:r>
    </w:p>
    <w:p>
      <w:pPr>
        <w:numPr>
          <w:ilvl w:val="0"/>
          <w:numId w:val="1003"/>
        </w:numPr>
        <w:pStyle w:val="Compact"/>
      </w:pPr>
      <w:r>
        <w:t xml:space="preserve">Lack of Māori representation in energy engineering roles (only 6% are Māori)</w:t>
      </w:r>
    </w:p>
    <w:p>
      <w:pPr>
        <w:numPr>
          <w:ilvl w:val="0"/>
          <w:numId w:val="1003"/>
        </w:numPr>
        <w:pStyle w:val="Compact"/>
      </w:pPr>
      <w:r>
        <w:t xml:space="preserve">Regulatory fragmentation between EMA, local councils, and power companies</w:t>
      </w:r>
    </w:p>
    <w:p>
      <w:pPr>
        <w:pStyle w:val="FirstParagraph"/>
      </w:pPr>
      <w:r>
        <w:t xml:space="preserve">Future success requires this Dissertation to recommend:</w:t>
      </w:r>
    </w:p>
    <w:p>
      <w:pPr>
        <w:numPr>
          <w:ilvl w:val="0"/>
          <w:numId w:val="1004"/>
        </w:numPr>
        <w:pStyle w:val="Compact"/>
      </w:pPr>
      <w:r>
        <w:t xml:space="preserve">University partnerships with Auckland-based firms like Vector Limited for industry-aligned curricula</w:t>
      </w:r>
    </w:p>
    <w:p>
      <w:pPr>
        <w:numPr>
          <w:ilvl w:val="0"/>
          <w:numId w:val="1004"/>
        </w:numPr>
        <w:pStyle w:val="Compact"/>
      </w:pPr>
      <w:r>
        <w:t xml:space="preserve">Mandated cultural competence training for Electrical Engineers working in Māori communities</w:t>
      </w:r>
    </w:p>
    <w:p>
      <w:pPr>
        <w:numPr>
          <w:ilvl w:val="0"/>
          <w:numId w:val="1004"/>
        </w:numPr>
        <w:pStyle w:val="Compact"/>
      </w:pPr>
      <w:r>
        <w:t xml:space="preserve">National grid investment prioritization focusing on Auckland's unique needs</w:t>
      </w:r>
    </w:p>
    <w:bookmarkEnd w:id="25"/>
    <w:bookmarkStart w:id="26" w:name="Xd6555131abe4cfa3e6b9720b57b201687181de0"/>
    <w:p>
      <w:pPr>
        <w:pStyle w:val="Heading2"/>
      </w:pPr>
      <w:r>
        <w:t xml:space="preserve">6. Conclusion: The Imperative of the Electrical Engineer in New Zealand Auckland</w:t>
      </w:r>
    </w:p>
    <w:p>
      <w:pPr>
        <w:pStyle w:val="FirstParagraph"/>
      </w:pPr>
      <w:r>
        <w:t xml:space="preserve">This Dissertation conclusively establishes that the Electrical Engineer is central to New Zealand's sustainable urban future, particularly within Auckland. As climate pressures intensify and energy demands grow, the profession must expand beyond technical execution into systems thinking and community engagement roles. The strategic value of an Electrical Engineer in New Zealand Auckland has never been higher—where every grid upgrade, solar integration project, and EV infrastructure deployment directly impacts 1.6 million lives. This Dissertation urges policymakers to recognize that investing in Electrical Engineers is not merely about power lines; it's about securing Auckland's economic vitality and environmental integrity for generations. The future of New Zealand Auckland depends on the expertise of its Electrical Engineers.</w:t>
      </w:r>
    </w:p>
    <w:bookmarkEnd w:id="26"/>
    <w:bookmarkStart w:id="27" w:name="references"/>
    <w:p>
      <w:pPr>
        <w:pStyle w:val="Heading2"/>
      </w:pPr>
      <w:r>
        <w:t xml:space="preserve">7. References</w:t>
      </w:r>
    </w:p>
    <w:p>
      <w:pPr>
        <w:pStyle w:val="FirstParagraph"/>
      </w:pPr>
      <w:r>
        <w:t xml:space="preserve">Engineering New Zealand (2023). *Chartered Professional Standards*. Wellington.</w:t>
      </w:r>
      <w:r>
        <w:br/>
      </w:r>
      <w:r>
        <w:t xml:space="preserve">Ministry for the Environment (2021). *Auckland Energy Strategy*. Wellington.</w:t>
      </w:r>
      <w:r>
        <w:br/>
      </w:r>
      <w:r>
        <w:t xml:space="preserve">Transpower (2023). *Auckland Power Project Annual Report*. Auckland.</w:t>
      </w:r>
      <w:r>
        <w:br/>
      </w:r>
      <w:r>
        <w:t xml:space="preserve">New Zealand Energy Efficiency &amp; Conservation Authority (2022). *Urban Renewables Integration Study*.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New Zealand Auckland Context</dc:title>
  <dc:creator/>
  <dc:language>en</dc:language>
  <cp:keywords/>
  <dcterms:created xsi:type="dcterms:W3CDTF">2025-12-11T08:50:42Z</dcterms:created>
  <dcterms:modified xsi:type="dcterms:W3CDTF">2025-12-11T08:50:42Z</dcterms:modified>
</cp:coreProperties>
</file>

<file path=docProps/custom.xml><?xml version="1.0" encoding="utf-8"?>
<Properties xmlns="http://schemas.openxmlformats.org/officeDocument/2006/custom-properties" xmlns:vt="http://schemas.openxmlformats.org/officeDocument/2006/docPropsVTypes"/>
</file>