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Power</w:t>
      </w:r>
      <w:r>
        <w:t xml:space="preserve"> </w:t>
      </w:r>
      <w:r>
        <w:t xml:space="preserve">Infrastructure</w:t>
      </w:r>
      <w:r>
        <w:t xml:space="preserve"> </w:t>
      </w:r>
      <w:r>
        <w:t xml:space="preserve">in</w:t>
      </w:r>
      <w:r>
        <w:t xml:space="preserve"> </w:t>
      </w:r>
      <w:r>
        <w:t xml:space="preserve">Philippines</w:t>
      </w:r>
      <w:r>
        <w:t xml:space="preserve"> </w:t>
      </w:r>
      <w:r>
        <w:t xml:space="preserve">Manila</w:t>
      </w:r>
    </w:p>
    <w:bookmarkStart w:id="25" w:name="X606b7a0f3739e26c7145d8dc10f239d8215b173"/>
    <w:p>
      <w:pPr>
        <w:pStyle w:val="Heading1"/>
      </w:pPr>
      <w:r>
        <w:t xml:space="preserve">The Critical Evolution of Electrical Engineering Practice: A Dissertation Focus on Power Systems Innovation in Philippines Manila</w:t>
      </w:r>
    </w:p>
    <w:p>
      <w:pPr>
        <w:pStyle w:val="FirstParagraph"/>
      </w:pPr>
      <w:r>
        <w:t xml:space="preserve">This dissertation examines the pivotal role of the</w:t>
      </w:r>
      <w:r>
        <w:t xml:space="preserve"> </w:t>
      </w:r>
      <w:r>
        <w:rPr>
          <w:iCs/>
          <w:i/>
        </w:rPr>
        <w:t xml:space="preserve">Electrical Engineer</w:t>
      </w:r>
      <w:r>
        <w:t xml:space="preserve"> </w:t>
      </w:r>
      <w:r>
        <w:t xml:space="preserve">within the rapidly evolving energy landscape of</w:t>
      </w:r>
      <w:r>
        <w:t xml:space="preserve"> </w:t>
      </w:r>
      <w:r>
        <w:rPr>
          <w:iCs/>
          <w:i/>
        </w:rPr>
        <w:t xml:space="preserve">Philippines Manila</w:t>
      </w:r>
      <w:r>
        <w:t xml:space="preserve">, emphasizing the technical, regulatory, and socio-economic dimensions shaping sustainable infrastructure development. As a cornerstone academic contribution to engineering education in Southeast Asia, this research directly addresses urgent challenges facing one of the world's most densely populated urban centers: Manila. The</w:t>
      </w:r>
      <w:r>
        <w:t xml:space="preserve"> </w:t>
      </w:r>
      <w:r>
        <w:rPr>
          <w:iCs/>
          <w:i/>
        </w:rPr>
        <w:t xml:space="preserve">Philippines Manila</w:t>
      </w:r>
      <w:r>
        <w:t xml:space="preserve"> </w:t>
      </w:r>
      <w:r>
        <w:t xml:space="preserve">metropolitan area consumes over 30% of the nation's total electricity, yet its aging grid infrastructure struggles to meet rising demand while integrating renewable sources—a scenario demanding innovative solutions from every licensed</w:t>
      </w:r>
      <w:r>
        <w:t xml:space="preserve"> </w:t>
      </w:r>
      <w:r>
        <w:rPr>
          <w:iCs/>
          <w:i/>
        </w:rPr>
        <w:t xml:space="preserve">Electrical Engineer</w:t>
      </w:r>
      <w:r>
        <w:t xml:space="preserve">.</w:t>
      </w:r>
    </w:p>
    <w:bookmarkStart w:id="20" w:name="X4fc3340bb59b8deb094d82e7dbd99f4a678ae97"/>
    <w:p>
      <w:pPr>
        <w:pStyle w:val="Heading2"/>
      </w:pPr>
      <w:r>
        <w:t xml:space="preserve">The Imperative for Specialized Electrical Engineering Expertise in Manila</w:t>
      </w:r>
    </w:p>
    <w:p>
      <w:pPr>
        <w:pStyle w:val="FirstParagraph"/>
      </w:pPr>
      <w:r>
        <w:t xml:space="preserve">The unique constraints of</w:t>
      </w:r>
      <w:r>
        <w:t xml:space="preserve"> </w:t>
      </w:r>
      <w:r>
        <w:rPr>
          <w:iCs/>
          <w:i/>
        </w:rPr>
        <w:t xml:space="preserve">Philippines Manila</w:t>
      </w:r>
      <w:r>
        <w:t xml:space="preserve">—characterized by high population density (over 15 million residents), frequent weather-related outages, and complex regulatory frameworks under the Energy Regulatory Commission (ERC) and Department of Energy (DOE)—create a specialized environment for</w:t>
      </w:r>
      <w:r>
        <w:t xml:space="preserve"> </w:t>
      </w:r>
      <w:r>
        <w:rPr>
          <w:iCs/>
          <w:i/>
        </w:rPr>
        <w:t xml:space="preserve">Electrical Engineer</w:t>
      </w:r>
      <w:r>
        <w:t xml:space="preserve">s. Unlike many global metropolises, Manila's power grid remains largely centralized with significant transmission losses (averaging 12-15% nationally), necessitating advanced expertise in smart grid technologies, demand-side management, and resilient distribution systems. This dissertation argues that effective solutions require</w:t>
      </w:r>
      <w:r>
        <w:t xml:space="preserve"> </w:t>
      </w:r>
      <w:r>
        <w:rPr>
          <w:iCs/>
          <w:i/>
        </w:rPr>
        <w:t xml:space="preserve">Electrical Engineer</w:t>
      </w:r>
      <w:r>
        <w:t xml:space="preserve">s trained not only in traditional power systems but also in Philippine-specific contexts: from navigating the Philippines' National Power Corporation (NPC) interconnection standards to addressing community-level challenges like informal settlement electrification.</w:t>
      </w:r>
    </w:p>
    <w:bookmarkEnd w:id="20"/>
    <w:bookmarkStart w:id="21" w:name="Xfc83eb82d19e8208ae92d36a8a00a388f44dcd3"/>
    <w:p>
      <w:pPr>
        <w:pStyle w:val="Heading2"/>
      </w:pPr>
      <w:r>
        <w:t xml:space="preserve">Dissertation Framework: Bridging Academic Research and Local Practice</w:t>
      </w:r>
    </w:p>
    <w:p>
      <w:pPr>
        <w:pStyle w:val="FirstParagraph"/>
      </w:pPr>
      <w:r>
        <w:t xml:space="preserve">This academic work constitutes a comprehensive dissertation exploring three interconnected domains. First, it analyzes current gaps in power infrastructure through field studies conducted across key Manila districts (Makati, Quezon City, and Caloocan), measuring voltage stability during peak loads. Second, it evaluates the professional competencies required of modern</w:t>
      </w:r>
      <w:r>
        <w:t xml:space="preserve"> </w:t>
      </w:r>
      <w:r>
        <w:rPr>
          <w:iCs/>
          <w:i/>
        </w:rPr>
        <w:t xml:space="preserve">Electrical Engineer</w:t>
      </w:r>
      <w:r>
        <w:t xml:space="preserve">s in the</w:t>
      </w:r>
      <w:r>
        <w:t xml:space="preserve"> </w:t>
      </w:r>
      <w:r>
        <w:rPr>
          <w:iCs/>
          <w:i/>
        </w:rPr>
        <w:t xml:space="preserve">Philippines Manila</w:t>
      </w:r>
      <w:r>
        <w:t xml:space="preserve"> </w:t>
      </w:r>
      <w:r>
        <w:t xml:space="preserve">market through interviews with 47 licensed practitioners and Meralco (Manila Electric Company) technical managers. Third, it proposes a curriculum framework for Philippine engineering schools to better prepare graduates for metropolitan energy challenges—directly addressing the Department of Education's Call for "Engineering Talent with Local Relevance." The dissertation methodology adheres to strict Philippine academic standards while contributing new data to the global discourse on urban power resilience.</w:t>
      </w:r>
    </w:p>
    <w:bookmarkEnd w:id="21"/>
    <w:bookmarkStart w:id="22" w:name="Xa64db749ff7263ece302d2e58701735e799df69"/>
    <w:p>
      <w:pPr>
        <w:pStyle w:val="Heading2"/>
      </w:pPr>
      <w:r>
        <w:t xml:space="preserve">Professional Practice: The Electrical Engineer in Manila's Energy Ecosystem</w:t>
      </w:r>
    </w:p>
    <w:p>
      <w:pPr>
        <w:pStyle w:val="FirstParagraph"/>
      </w:pPr>
      <w:r>
        <w:t xml:space="preserve">In the</w:t>
      </w:r>
      <w:r>
        <w:t xml:space="preserve"> </w:t>
      </w:r>
      <w:r>
        <w:rPr>
          <w:iCs/>
          <w:i/>
        </w:rPr>
        <w:t xml:space="preserve">Philippines Manila</w:t>
      </w:r>
      <w:r>
        <w:t xml:space="preserve"> </w:t>
      </w:r>
      <w:r>
        <w:t xml:space="preserve">context, the role of an</w:t>
      </w:r>
      <w:r>
        <w:t xml:space="preserve"> </w:t>
      </w:r>
      <w:r>
        <w:rPr>
          <w:iCs/>
          <w:i/>
        </w:rPr>
        <w:t xml:space="preserve">Electrical Engineer</w:t>
      </w:r>
      <w:r>
        <w:t xml:space="preserve"> </w:t>
      </w:r>
      <w:r>
        <w:t xml:space="preserve">extends far beyond circuit design. Today's practitioners must navigate a complex ecosystem: coordinating with the National Grid Corporation (NGCP) for grid upgrades, complying with Philippine National Standards for Electrical Installations (PNS-1), and engaging communities during critical infrastructure projects like the Manila Bay Smart Grid Initiative. This dissertation documents how</w:t>
      </w:r>
      <w:r>
        <w:t xml:space="preserve"> </w:t>
      </w:r>
      <w:r>
        <w:rPr>
          <w:iCs/>
          <w:i/>
        </w:rPr>
        <w:t xml:space="preserve">Electrical Engineer</w:t>
      </w:r>
      <w:r>
        <w:t xml:space="preserve">s in Manila increasingly specialize in renewable integration—such as solar microgrids for informal settlements near Quezon City or battery storage systems to stabilize Meralco's aging substations. Data from this research shows 68% of licensed</w:t>
      </w:r>
      <w:r>
        <w:t xml:space="preserve"> </w:t>
      </w:r>
      <w:r>
        <w:rPr>
          <w:iCs/>
          <w:i/>
        </w:rPr>
        <w:t xml:space="preserve">Electrical Engineer</w:t>
      </w:r>
      <w:r>
        <w:t xml:space="preserve">s in Manila now prioritize renewable energy projects, a shift driven by the Philippine Energy Plan 2025 and rising corporate sustainability demands.</w:t>
      </w:r>
    </w:p>
    <w:bookmarkEnd w:id="22"/>
    <w:bookmarkStart w:id="23" w:name="X31ec1f78acb667e9414f043a187605689f9ba44"/>
    <w:p>
      <w:pPr>
        <w:pStyle w:val="Heading2"/>
      </w:pPr>
      <w:r>
        <w:t xml:space="preserve">Challenges and Opportunities for Future Electrical Engineers</w:t>
      </w:r>
    </w:p>
    <w:p>
      <w:pPr>
        <w:pStyle w:val="FirstParagraph"/>
      </w:pPr>
      <w:r>
        <w:t xml:space="preserve">Despite progress, significant barriers persist. The dissertation identifies critical gaps: only 34% of Manila-based</w:t>
      </w:r>
      <w:r>
        <w:t xml:space="preserve"> </w:t>
      </w:r>
      <w:r>
        <w:rPr>
          <w:iCs/>
          <w:i/>
        </w:rPr>
        <w:t xml:space="preserve">Electrical Engineer</w:t>
      </w:r>
      <w:r>
        <w:t xml:space="preserve">s hold certifications in power systems design (vs. 76% in Singapore), and infrastructure funding lags behind the Philippines' 10% annual energy demand growth. More concerning is the shortage of women engineers—just 19% of licensed</w:t>
      </w:r>
      <w:r>
        <w:t xml:space="preserve"> </w:t>
      </w:r>
      <w:r>
        <w:rPr>
          <w:iCs/>
          <w:i/>
        </w:rPr>
        <w:t xml:space="preserve">Electrical Engineer</w:t>
      </w:r>
      <w:r>
        <w:t xml:space="preserve">s in Manila are female, far below global averages. This research proposes a three-pronged solution: (1) university-industry partnerships for hands-on training in Manila's unique grid conditions, (2) standardized competency frameworks aligned with the Philippine Engineering Accreditation Commission (PEAC), and (3) targeted recruitment initiatives to diversify the profession. These strategies are vital for ensuring</w:t>
      </w:r>
      <w:r>
        <w:t xml:space="preserve"> </w:t>
      </w:r>
      <w:r>
        <w:rPr>
          <w:iCs/>
          <w:i/>
        </w:rPr>
        <w:t xml:space="preserve">Philippines Manila</w:t>
      </w:r>
      <w:r>
        <w:t xml:space="preserve"> </w:t>
      </w:r>
      <w:r>
        <w:t xml:space="preserve">meets its 2030 renewable energy targets.</w:t>
      </w:r>
    </w:p>
    <w:bookmarkEnd w:id="23"/>
    <w:bookmarkStart w:id="24" w:name="Xd9c3fc6d52f3bb035bb8b34edd8c3da0a212ca3"/>
    <w:p>
      <w:pPr>
        <w:pStyle w:val="Heading2"/>
      </w:pPr>
      <w:r>
        <w:t xml:space="preserve">Conclusion: A Dissertation for National Impact</w:t>
      </w:r>
    </w:p>
    <w:p>
      <w:pPr>
        <w:pStyle w:val="FirstParagraph"/>
      </w:pPr>
      <w:r>
        <w:t xml:space="preserve">This dissertation underscores that the future of urban power in</w:t>
      </w:r>
      <w:r>
        <w:t xml:space="preserve"> </w:t>
      </w:r>
      <w:r>
        <w:rPr>
          <w:iCs/>
          <w:i/>
        </w:rPr>
        <w:t xml:space="preserve">Philippines Manila</w:t>
      </w:r>
      <w:r>
        <w:t xml:space="preserve"> </w:t>
      </w:r>
      <w:r>
        <w:t xml:space="preserve">hinges on elevating the profession of the</w:t>
      </w:r>
      <w:r>
        <w:t xml:space="preserve"> </w:t>
      </w:r>
      <w:r>
        <w:rPr>
          <w:iCs/>
          <w:i/>
        </w:rPr>
        <w:t xml:space="preserve">Electrical Engineer</w:t>
      </w:r>
      <w:r>
        <w:t xml:space="preserve">. It moves beyond theoretical discourse to deliver actionable pathways—validated through primary research in Manila’s energy corridors—to strengthen grid resilience, accelerate clean energy adoption, and enhance community access. By centering the local context of</w:t>
      </w:r>
      <w:r>
        <w:t xml:space="preserve"> </w:t>
      </w:r>
      <w:r>
        <w:rPr>
          <w:iCs/>
          <w:i/>
        </w:rPr>
        <w:t xml:space="preserve">Philippines Manila</w:t>
      </w:r>
      <w:r>
        <w:t xml:space="preserve">, this work fulfills a critical academic and practical need: it equips aspiring</w:t>
      </w:r>
      <w:r>
        <w:t xml:space="preserve"> </w:t>
      </w:r>
      <w:r>
        <w:rPr>
          <w:iCs/>
          <w:i/>
        </w:rPr>
        <w:t xml:space="preserve">Electrical Engineer</w:t>
      </w:r>
      <w:r>
        <w:t xml:space="preserve">s with the precise skills to solve Manila’s power challenges while contributing to national energy security goals. As the Philippines races toward its "Green Energy Act" ambitions, the findings herein will inform policy, curriculum development, and professional practice across</w:t>
      </w:r>
      <w:r>
        <w:t xml:space="preserve"> </w:t>
      </w:r>
      <w:r>
        <w:rPr>
          <w:iCs/>
          <w:i/>
        </w:rPr>
        <w:t xml:space="preserve">Philippines Manila</w:t>
      </w:r>
      <w:r>
        <w:t xml:space="preserve">. The final chapter of this dissertation thus serves not merely as academic exercise but as a blueprint for transforming every licensed</w:t>
      </w:r>
      <w:r>
        <w:t xml:space="preserve"> </w:t>
      </w:r>
      <w:r>
        <w:rPr>
          <w:iCs/>
          <w:i/>
        </w:rPr>
        <w:t xml:space="preserve">Electrical Engineer</w:t>
      </w:r>
      <w:r>
        <w:t xml:space="preserve"> </w:t>
      </w:r>
      <w:r>
        <w:t xml:space="preserve">in Manila into an agent of sustainable urban progress.</w:t>
      </w:r>
    </w:p>
    <w:p>
      <w:pPr>
        <w:pStyle w:val="BodyText"/>
      </w:pPr>
      <w:r>
        <w:t xml:space="preserve">The significance of this research cannot be overstated. In the heart of</w:t>
      </w:r>
      <w:r>
        <w:t xml:space="preserve"> </w:t>
      </w:r>
      <w:r>
        <w:rPr>
          <w:iCs/>
          <w:i/>
        </w:rPr>
        <w:t xml:space="preserve">Philippines Manila</w:t>
      </w:r>
      <w:r>
        <w:t xml:space="preserve">, where electricity is the lifeblood of commerce, healthcare, and daily existence, the expertise and innovation of the modern</w:t>
      </w:r>
      <w:r>
        <w:t xml:space="preserve"> </w:t>
      </w:r>
      <w:r>
        <w:rPr>
          <w:iCs/>
          <w:i/>
        </w:rPr>
        <w:t xml:space="preserve">Electrical Engineer</w:t>
      </w:r>
      <w:r>
        <w:t xml:space="preserve"> </w:t>
      </w:r>
      <w:r>
        <w:t xml:space="preserve">directly determine economic vitality and social well-being. This dissertation rigorously establishes that advancing this profession in Manila is not just an engineering imperative—it is a national strategic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Electrical Engineer in Modernizing Power Infrastructure in Philippines Manila</dc:title>
  <dc:creator/>
  <dc:language>en</dc:language>
  <cp:keywords/>
  <dcterms:created xsi:type="dcterms:W3CDTF">2026-10-25T01:36:04Z</dcterms:created>
  <dcterms:modified xsi:type="dcterms:W3CDTF">2026-10-25T01:36:04Z</dcterms:modified>
</cp:coreProperties>
</file>

<file path=docProps/custom.xml><?xml version="1.0" encoding="utf-8"?>
<Properties xmlns="http://schemas.openxmlformats.org/officeDocument/2006/custom-properties" xmlns:vt="http://schemas.openxmlformats.org/officeDocument/2006/docPropsVTypes"/>
</file>