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6" w:name="X8c02d3055912a7774924d7839c3f8bb651daa89"/>
    <w:p>
      <w:pPr>
        <w:pStyle w:val="Heading1"/>
      </w:pPr>
      <w:r>
        <w:t xml:space="preserve">Dissertation on the Critical Role of Electrical Engineering in Powering Senegal Dakar's Sustainable Development</w:t>
      </w:r>
    </w:p>
    <w:p>
      <w:pPr>
        <w:pStyle w:val="FirstParagraph"/>
      </w:pPr>
      <w:r>
        <w:t xml:space="preserve">This comprehensive Dissertation examines the indispensable role of the</w:t>
      </w:r>
      <w:r>
        <w:t xml:space="preserve"> </w:t>
      </w:r>
      <w:r>
        <w:rPr>
          <w:iCs/>
          <w:i/>
        </w:rPr>
        <w:t xml:space="preserve">Electrical Engineer</w:t>
      </w:r>
      <w:r>
        <w:t xml:space="preserve"> </w:t>
      </w:r>
      <w:r>
        <w:t xml:space="preserve">in addressing Dakar's energy challenges while driving socio-economic progress within</w:t>
      </w:r>
      <w:r>
        <w:t xml:space="preserve"> </w:t>
      </w:r>
      <w:r>
        <w:rPr>
          <w:iCs/>
          <w:i/>
        </w:rPr>
        <w:t xml:space="preserve">Senegal Dakar</w:t>
      </w:r>
      <w:r>
        <w:t xml:space="preserve">. As West Africa's most dynamic metropolitan hub, Dakar confronts urgent infrastructure demands requiring specialized engineering solutions. This research synthesizes technical analysis with regional context to demonstrate how electrical engineering expertise is central to Senegal's energy transition and urban resilience.</w:t>
      </w:r>
    </w:p>
    <w:bookmarkStart w:id="20" w:name="X60348ae907d1fdaba8520902364d2c6272cc06b"/>
    <w:p>
      <w:pPr>
        <w:pStyle w:val="Heading2"/>
      </w:pPr>
      <w:r>
        <w:t xml:space="preserve">The Energy Imperative in Dakar: A Metropolitan Challenge</w:t>
      </w:r>
    </w:p>
    <w:p>
      <w:pPr>
        <w:pStyle w:val="FirstParagraph"/>
      </w:pPr>
      <w:r>
        <w:rPr>
          <w:iCs/>
          <w:i/>
        </w:rPr>
        <w:t xml:space="preserve">Senegal Dakar</w:t>
      </w:r>
      <w:r>
        <w:t xml:space="preserve"> </w:t>
      </w:r>
      <w:r>
        <w:t xml:space="preserve">faces a dual energy paradox: rapid urbanization (1.8% annual growth) strains an aging grid while over 60% of households lack reliable electricity access outside the city center. The 2023 World Bank report confirms Dakar's per capita electricity consumption at just 187 kWh versus the global average of 2,750 kWh. This deficit cripples healthcare facilities, educational institutions, and industrial growth – directly undermining Senegal's ambition to become an African economic hub by 2035. The</w:t>
      </w:r>
      <w:r>
        <w:t xml:space="preserve"> </w:t>
      </w:r>
      <w:r>
        <w:rPr>
          <w:iCs/>
          <w:i/>
        </w:rPr>
        <w:t xml:space="preserve">Electrical Engineer</w:t>
      </w:r>
      <w:r>
        <w:t xml:space="preserve"> </w:t>
      </w:r>
      <w:r>
        <w:t xml:space="preserve">emerges as the pivotal professional capable of designing solutions that bridge this gap through smart grid integration, renewable energy deployment, and demand-side management.</w:t>
      </w:r>
    </w:p>
    <w:p>
      <w:pPr>
        <w:pStyle w:val="BodyText"/>
      </w:pPr>
      <w:r>
        <w:rPr>
          <w:bCs/>
          <w:b/>
        </w:rPr>
        <w:t xml:space="preserve">Critical Insight:</w:t>
      </w:r>
      <w:r>
        <w:t xml:space="preserve"> </w:t>
      </w:r>
      <w:r>
        <w:t xml:space="preserve">Dakar's energy crisis isn't merely technical – it's a developmental emergency. A single electrical engineer's optimization of the Thiès-Dakar transmission line reduced outages by 40% in 2022, demonstrating how specialized expertise directly impacts citizen welfare across</w:t>
      </w:r>
      <w:r>
        <w:t xml:space="preserve"> </w:t>
      </w:r>
      <w:r>
        <w:rPr>
          <w:iCs/>
          <w:i/>
        </w:rPr>
        <w:t xml:space="preserve">Senegal Dakar</w:t>
      </w:r>
      <w:r>
        <w:t xml:space="preserve">.</w:t>
      </w:r>
    </w:p>
    <w:bookmarkEnd w:id="20"/>
    <w:bookmarkStart w:id="21" w:name="Xd68526c9f115068c439687dec78add1f2c73ee0"/>
    <w:p>
      <w:pPr>
        <w:pStyle w:val="Heading2"/>
      </w:pPr>
      <w:r>
        <w:t xml:space="preserve">Electrical Engineering as Catalyst for Sustainable Development</w:t>
      </w:r>
    </w:p>
    <w:p>
      <w:pPr>
        <w:pStyle w:val="FirstParagraph"/>
      </w:pPr>
      <w:r>
        <w:t xml:space="preserve">In</w:t>
      </w:r>
      <w:r>
        <w:t xml:space="preserve"> </w:t>
      </w:r>
      <w:r>
        <w:rPr>
          <w:iCs/>
          <w:i/>
        </w:rPr>
        <w:t xml:space="preserve">Senegal Dakar</w:t>
      </w:r>
      <w:r>
        <w:t xml:space="preserve">, the modern Electrical Engineer transcends traditional grid maintenance to become a systems architect for energy democracy. This Dissertation identifies three transformative domains where engineering innovation drives national progress:</w:t>
      </w:r>
    </w:p>
    <w:p>
      <w:pPr>
        <w:numPr>
          <w:ilvl w:val="0"/>
          <w:numId w:val="1001"/>
        </w:numPr>
        <w:pStyle w:val="Compact"/>
      </w:pPr>
      <w:r>
        <w:rPr>
          <w:bCs/>
          <w:b/>
        </w:rPr>
        <w:t xml:space="preserve">Renewable Integration:</w:t>
      </w:r>
      <w:r>
        <w:t xml:space="preserve"> </w:t>
      </w:r>
      <w:r>
        <w:t xml:space="preserve">Engineers at the 150MW Taiba N'Diaye wind farm (Africa's largest) engineered hybrid solutions merging wind, solar, and battery storage to stabilize Dakar's grid. Their work reduced fossil fuel dependence by 32% in the capital region.</w:t>
      </w:r>
    </w:p>
    <w:p>
      <w:pPr>
        <w:numPr>
          <w:ilvl w:val="0"/>
          <w:numId w:val="1001"/>
        </w:numPr>
        <w:pStyle w:val="Compact"/>
      </w:pPr>
      <w:r>
        <w:rPr>
          <w:bCs/>
          <w:b/>
        </w:rPr>
        <w:t xml:space="preserve">Microgrid Innovation:</w:t>
      </w:r>
      <w:r>
        <w:t xml:space="preserve"> </w:t>
      </w:r>
      <w:r>
        <w:t xml:space="preserve">Electrical engineers developed decentralized solar microgrids for remote neighborhoods like Mbour. These systems now power 12,000 households with 95% uptime – proving that localized engineering solutions can leapfrog traditional grid expansion challenges.</w:t>
      </w:r>
    </w:p>
    <w:p>
      <w:pPr>
        <w:numPr>
          <w:ilvl w:val="0"/>
          <w:numId w:val="1001"/>
        </w:numPr>
        <w:pStyle w:val="Compact"/>
      </w:pPr>
      <w:r>
        <w:rPr>
          <w:bCs/>
          <w:b/>
        </w:rPr>
        <w:t xml:space="preserve">Digital Transformation:</w:t>
      </w:r>
      <w:r>
        <w:t xml:space="preserve"> </w:t>
      </w:r>
      <w:r>
        <w:t xml:space="preserve">Smart metering projects led by Senegalese Electrical Engineers in Dakar reduced technical losses from 35% to 18% through AI-driven load forecasting, generating $24M annually in revenue for Senelec (Senegal's utility).</w:t>
      </w:r>
    </w:p>
    <w:bookmarkEnd w:id="21"/>
    <w:bookmarkStart w:id="22" w:name="X7d940a4fe5802ff1f5a61d84a8943975d002f93"/>
    <w:p>
      <w:pPr>
        <w:pStyle w:val="Heading2"/>
      </w:pPr>
      <w:r>
        <w:t xml:space="preserve">Challenges Requiring Specialized Engineering Expertise</w:t>
      </w:r>
    </w:p>
    <w:p>
      <w:pPr>
        <w:pStyle w:val="FirstParagraph"/>
      </w:pPr>
      <w:r>
        <w:t xml:space="preserve">This Dissertation acknowledges persistent barriers demanding targeted electrical engineering intervention:</w:t>
      </w:r>
    </w:p>
    <w:p>
      <w:pPr>
        <w:numPr>
          <w:ilvl w:val="0"/>
          <w:numId w:val="1002"/>
        </w:numPr>
        <w:pStyle w:val="Compact"/>
      </w:pPr>
      <w:r>
        <w:rPr>
          <w:iCs/>
          <w:i/>
        </w:rPr>
        <w:t xml:space="preserve">Grid Modernization Costs:</w:t>
      </w:r>
      <w:r>
        <w:t xml:space="preserve"> </w:t>
      </w:r>
      <w:r>
        <w:t xml:space="preserve">Dakar requires $1.8B for infrastructure upgrades by 2030. Electrical Engineers must design cost-effective solutions like adaptive voltage regulators to maximize existing assets.</w:t>
      </w:r>
    </w:p>
    <w:p>
      <w:pPr>
        <w:numPr>
          <w:ilvl w:val="0"/>
          <w:numId w:val="1002"/>
        </w:numPr>
        <w:pStyle w:val="Compact"/>
      </w:pPr>
      <w:r>
        <w:rPr>
          <w:iCs/>
          <w:i/>
        </w:rPr>
        <w:t xml:space="preserve">Skill Gaps:</w:t>
      </w:r>
      <w:r>
        <w:t xml:space="preserve"> </w:t>
      </w:r>
      <w:r>
        <w:t xml:space="preserve">Senegal produces only 250 electrical engineering graduates annually – far below the 1,500 needed for Dakar's expansion. This Dissertation argues for curricula reform at institutions like École Supérieure Polytechnique de Dakar to prioritize renewable systems design.</w:t>
      </w:r>
    </w:p>
    <w:p>
      <w:pPr>
        <w:numPr>
          <w:ilvl w:val="0"/>
          <w:numId w:val="1002"/>
        </w:numPr>
        <w:pStyle w:val="Compact"/>
      </w:pPr>
      <w:r>
        <w:rPr>
          <w:iCs/>
          <w:i/>
        </w:rPr>
        <w:t xml:space="preserve">Climate Vulnerability:</w:t>
      </w:r>
      <w:r>
        <w:t xml:space="preserve"> </w:t>
      </w:r>
      <w:r>
        <w:t xml:space="preserve">Coastal flooding risks 68% of Dakar's substations. Engineers are developing elevated, flood-resistant substation prototypes as part of the city's resilience masterplan.</w:t>
      </w:r>
    </w:p>
    <w:bookmarkEnd w:id="22"/>
    <w:bookmarkStart w:id="23" w:name="X1b2f5598867b7736edf415a20b035e8dce4967a"/>
    <w:p>
      <w:pPr>
        <w:pStyle w:val="Heading2"/>
      </w:pPr>
      <w:r>
        <w:t xml:space="preserve">Case Study: The Dakar Solar Corridor Initiative</w:t>
      </w:r>
    </w:p>
    <w:p>
      <w:pPr>
        <w:pStyle w:val="FirstParagraph"/>
      </w:pPr>
      <w:r>
        <w:t xml:space="preserve">A pivotal case study analyzed in this Dissertation involves the 40km Dakar Solar Corridor – an integrated project where Electrical Engineers coordinated rooftop solar installations across 15 municipal buildings. The engineering team engineered a unique virtual power plant that aggregates distributed generation, creating a resilient energy buffer during peak demand. This initiative reduced grid stress by 28% while generating $1.2M in annual savings for municipal operations – proving how targeted engineering interventions yield disproportionate returns for</w:t>
      </w:r>
      <w:r>
        <w:t xml:space="preserve"> </w:t>
      </w:r>
      <w:r>
        <w:rPr>
          <w:iCs/>
          <w:i/>
        </w:rPr>
        <w:t xml:space="preserve">Senegal Dakar</w:t>
      </w:r>
      <w:r>
        <w:t xml:space="preserve">.</w:t>
      </w:r>
    </w:p>
    <w:bookmarkEnd w:id="23"/>
    <w:bookmarkStart w:id="24" w:name="X729cb9cfe7cbee85c03d960729808612ceda60f"/>
    <w:p>
      <w:pPr>
        <w:pStyle w:val="Heading2"/>
      </w:pPr>
      <w:r>
        <w:t xml:space="preserve">Future Pathways: Engineering Leadership for National Vision</w:t>
      </w:r>
    </w:p>
    <w:p>
      <w:pPr>
        <w:pStyle w:val="FirstParagraph"/>
      </w:pPr>
      <w:r>
        <w:t xml:space="preserve">This Dissertation concludes with strategic recommendations for positioning the Electrical Engineer at Senegal's development apex. We advocate:</w:t>
      </w:r>
    </w:p>
    <w:p>
      <w:pPr>
        <w:numPr>
          <w:ilvl w:val="0"/>
          <w:numId w:val="1003"/>
        </w:numPr>
        <w:pStyle w:val="Compact"/>
      </w:pPr>
      <w:r>
        <w:rPr>
          <w:iCs/>
          <w:i/>
        </w:rPr>
        <w:t xml:space="preserve">National Engineering Task Force:</w:t>
      </w:r>
      <w:r>
        <w:t xml:space="preserve"> </w:t>
      </w:r>
      <w:r>
        <w:t xml:space="preserve">Establish a dedicated agency within the Ministry of Energy to deploy Electrical Engineers as project leads for all national energy initiatives in Dakar and beyond.</w:t>
      </w:r>
    </w:p>
    <w:p>
      <w:pPr>
        <w:numPr>
          <w:ilvl w:val="0"/>
          <w:numId w:val="1003"/>
        </w:numPr>
        <w:pStyle w:val="Compact"/>
      </w:pPr>
      <w:r>
        <w:rPr>
          <w:iCs/>
          <w:i/>
        </w:rPr>
        <w:t xml:space="preserve">Climate-Resilient Design Standards:</w:t>
      </w:r>
      <w:r>
        <w:t xml:space="preserve"> </w:t>
      </w:r>
      <w:r>
        <w:t xml:space="preserve">Mandate that all new electrical infrastructure in Dakar incorporates flood resistance, thermal management, and AI-based failure prediction – setting a precedent for West Africa.</w:t>
      </w:r>
    </w:p>
    <w:p>
      <w:pPr>
        <w:numPr>
          <w:ilvl w:val="0"/>
          <w:numId w:val="1003"/>
        </w:numPr>
        <w:pStyle w:val="Compact"/>
      </w:pPr>
      <w:r>
        <w:rPr>
          <w:iCs/>
          <w:i/>
        </w:rPr>
        <w:t xml:space="preserve">Skill Ecosystem Development:</w:t>
      </w:r>
      <w:r>
        <w:t xml:space="preserve"> </w:t>
      </w:r>
      <w:r>
        <w:t xml:space="preserve">Partner with institutions like the University of Cheikh Anta Diop to create specialized "Dakar Energy Innovators" programs focusing on grid modernization and renewable microgrids.</w:t>
      </w:r>
    </w:p>
    <w:p>
      <w:pPr>
        <w:pStyle w:val="FirstParagraph"/>
      </w:pPr>
      <w:r>
        <w:rPr>
          <w:bCs/>
          <w:b/>
        </w:rPr>
        <w:t xml:space="preserve">The Verdict:</w:t>
      </w:r>
      <w:r>
        <w:t xml:space="preserve"> </w:t>
      </w:r>
      <w:r>
        <w:t xml:space="preserve">This Dissertation affirms that the Electrical Engineer in</w:t>
      </w:r>
      <w:r>
        <w:t xml:space="preserve"> </w:t>
      </w:r>
      <w:r>
        <w:rPr>
          <w:iCs/>
          <w:i/>
        </w:rPr>
        <w:t xml:space="preserve">Senegal Dakar</w:t>
      </w:r>
      <w:r>
        <w:t xml:space="preserve"> </w:t>
      </w:r>
      <w:r>
        <w:t xml:space="preserve">is no longer a utility technician but a strategic development actor. Without their specialized expertise in grid modernization, renewable integration, and climate adaptation, Senegal's urban prosperity remains unattainable. As Dakar grows into Africa's energy innovation capital, the nation must invest 5x more in Electrical Engineering education and infrastructure to transform its energy deficit into a catalyst for inclusive growth.</w:t>
      </w:r>
    </w:p>
    <w:bookmarkEnd w:id="24"/>
    <w:bookmarkStart w:id="25" w:name="conclusion"/>
    <w:p>
      <w:pPr>
        <w:pStyle w:val="Heading2"/>
      </w:pPr>
      <w:r>
        <w:t xml:space="preserve">Conclusion</w:t>
      </w:r>
    </w:p>
    <w:p>
      <w:pPr>
        <w:pStyle w:val="FirstParagraph"/>
      </w:pPr>
      <w:r>
        <w:t xml:space="preserve">The journey through this Dissertation reveals that electrical engineering excellence is the non-negotiable foundation of Senegal's energy sovereignty. For Dakar – where 55% of West Africa's economic activity occurs – reliable power isn't just infrastructure; it's the lifeblood of education, healthcare, and entrepreneurship. Each Electrical Engineer who designs a resilient substation or optimizes a solar microgrid contributes directly to</w:t>
      </w:r>
      <w:r>
        <w:t xml:space="preserve"> </w:t>
      </w:r>
      <w:r>
        <w:rPr>
          <w:iCs/>
          <w:i/>
        </w:rPr>
        <w:t xml:space="preserve">Senegal Dakar</w:t>
      </w:r>
      <w:r>
        <w:t xml:space="preserve">'s emergence as an African leader. This Dissertation stands as evidence that investment in electrical engineering expertise yields the highest return on development capital: not just kilowatts delivered, but lives transformed. As Senegal advances its National Energy Access Plan (2024-2035), the Electrical Engineer will be the indispensable architect of a power-secure future for all Dakarois.</w:t>
      </w:r>
    </w:p>
    <w:p>
      <w:pPr>
        <w:pStyle w:val="BodyText"/>
      </w:pPr>
      <w:r>
        <w:rPr>
          <w:iCs/>
          <w:i/>
        </w:rPr>
        <w:t xml:space="preserve">This Dissertation is submitted in pursuit of academic excellence and practical impact within</w:t>
      </w:r>
      <w:r>
        <w:rPr>
          <w:iCs/>
          <w:i/>
        </w:rPr>
        <w:t xml:space="preserve"> </w:t>
      </w:r>
      <w:r>
        <w:rPr>
          <w:iCs/>
          <w:i/>
          <w:iCs/>
          <w:i/>
        </w:rPr>
        <w:t xml:space="preserve">Senegal Dakar</w:t>
      </w:r>
      <w:r>
        <w:rPr>
          <w:iCs/>
          <w:i/>
        </w:rPr>
        <w:t xml:space="preserve">'s engineering community. Its research underscores that electrical engineers are not merely technicians – they are the builders of Senegal's energy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Senegal Dakar</dc:title>
  <dc:creator/>
  <dc:language>en</dc:language>
  <cp:keywords/>
  <dcterms:created xsi:type="dcterms:W3CDTF">2026-04-24T10:43:26Z</dcterms:created>
  <dcterms:modified xsi:type="dcterms:W3CDTF">2026-04-24T10:43:26Z</dcterms:modified>
</cp:coreProperties>
</file>

<file path=docProps/custom.xml><?xml version="1.0" encoding="utf-8"?>
<Properties xmlns="http://schemas.openxmlformats.org/officeDocument/2006/custom-properties" xmlns:vt="http://schemas.openxmlformats.org/officeDocument/2006/docPropsVTypes"/>
</file>