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8d36da49a7ac03303849b8503c0d3b1656a3e0f"/>
    <w:p>
      <w:pPr>
        <w:pStyle w:val="Heading1"/>
      </w:pPr>
      <w:r>
        <w:t xml:space="preserve">Advancing Sustainable Power Systems: A Dissertation on the Role of the Electrical Engineer in Cape Town, South Africa</w:t>
      </w:r>
    </w:p>
    <w:bookmarkStart w:id="20" w:name="abstract"/>
    <w:p>
      <w:pPr>
        <w:pStyle w:val="Heading2"/>
      </w:pPr>
      <w:r>
        <w:t xml:space="preserve">Abstract</w:t>
      </w:r>
    </w:p>
    <w:p>
      <w:pPr>
        <w:pStyle w:val="FirstParagraph"/>
      </w:pPr>
      <w:r>
        <w:t xml:space="preserve">This dissertation examines the critical role of the Electrical Engineer within the context of South Africa's energy crisis, with specific focus on Cape Town. As a city experiencing severe load-shedding and infrastructure challenges, Cape Town presents a unique laboratory for innovative electrical engineering solutions. The study argues that localised grid resilience, renewable integration, and skilled engineering talent are paramount to addressing the city's energy security. This research synthesises current challenges, technological opportunities, and professional development needs for Electrical Engineers operating in South Africa's urban core.</w:t>
      </w:r>
    </w:p>
    <w:bookmarkEnd w:id="20"/>
    <w:bookmarkStart w:id="21" w:name="X9fbdd8d82257ff9e92905db696679cc1a7291eb"/>
    <w:p>
      <w:pPr>
        <w:pStyle w:val="Heading2"/>
      </w:pPr>
      <w:r>
        <w:t xml:space="preserve">1. Introduction: Cape Town's Energy Imperative</w:t>
      </w:r>
    </w:p>
    <w:p>
      <w:pPr>
        <w:pStyle w:val="FirstParagraph"/>
      </w:pPr>
      <w:r>
        <w:t xml:space="preserve">Cape Town, South Africa’s cultural and economic hub, faces a profound energy crisis exacerbated by Eskom's systemic failures. The city, home to over 4 million residents and a vital tourism and business sector, experiences frequent load-shedding events that cripple productivity, disrupt essential services like water pumping (crucial after the 2017 drought), and undermine economic stability. This dissertation positions the Electrical Engineer as the indispensable professional tasked with developing, implementing, and maintaining solutions. Understanding Cape Town's unique geographical constraints—mountainous terrain limiting grid expansion, high solar potential along its coastline, and dense urban centres—is fundamental to effective electrical engineering practice in this South African context.</w:t>
      </w:r>
    </w:p>
    <w:bookmarkEnd w:id="21"/>
    <w:bookmarkStart w:id="22" w:name="X37b1d82ae22869d32e5e1c8da6ec7ad416d1a02"/>
    <w:p>
      <w:pPr>
        <w:pStyle w:val="Heading2"/>
      </w:pPr>
      <w:r>
        <w:t xml:space="preserve">2. Current Challenges: The Electrical Engineer's Reality in Cape Town</w:t>
      </w:r>
    </w:p>
    <w:p>
      <w:pPr>
        <w:pStyle w:val="FirstParagraph"/>
      </w:pPr>
      <w:r>
        <w:t xml:space="preserve">Electrical Engineers working within the Cape Town metropolitan area grapple with a multi-faceted crisis. The outdated national grid, insufficient generation capacity (particularly from coal), and transmission bottlenecks directly impact the city's reliability. Key challenges include:</w:t>
      </w:r>
    </w:p>
    <w:p>
      <w:pPr>
        <w:numPr>
          <w:ilvl w:val="0"/>
          <w:numId w:val="1001"/>
        </w:numPr>
        <w:pStyle w:val="Compact"/>
      </w:pPr>
      <w:r>
        <w:rPr>
          <w:bCs/>
          <w:b/>
        </w:rPr>
        <w:t xml:space="preserve">Grid Vulnerability:</w:t>
      </w:r>
      <w:r>
        <w:t xml:space="preserve"> </w:t>
      </w:r>
      <w:r>
        <w:t xml:space="preserve">Cape Town relies heavily on a single high-voltage transmission corridor from the north; failure here causes cascading outages across the metro.</w:t>
      </w:r>
    </w:p>
    <w:p>
      <w:pPr>
        <w:numPr>
          <w:ilvl w:val="0"/>
          <w:numId w:val="1001"/>
        </w:numPr>
        <w:pStyle w:val="Compact"/>
      </w:pPr>
      <w:r>
        <w:rPr>
          <w:bCs/>
          <w:b/>
        </w:rPr>
        <w:t xml:space="preserve">Renewable Integration Hurdles:</w:t>
      </w:r>
      <w:r>
        <w:t xml:space="preserve"> </w:t>
      </w:r>
      <w:r>
        <w:t xml:space="preserve">While Cape Town has significant solar and wind potential (e.g., near-storms in the Western Cape), integrating distributed generation into a grid designed for centralized power remains a complex engineering task.</w:t>
      </w:r>
    </w:p>
    <w:p>
      <w:pPr>
        <w:numPr>
          <w:ilvl w:val="0"/>
          <w:numId w:val="1001"/>
        </w:numPr>
        <w:pStyle w:val="Compact"/>
      </w:pPr>
      <w:r>
        <w:rPr>
          <w:bCs/>
          <w:b/>
        </w:rPr>
        <w:t xml:space="preserve">Resource Constraints:</w:t>
      </w:r>
      <w:r>
        <w:t xml:space="preserve"> </w:t>
      </w:r>
      <w:r>
        <w:t xml:space="preserve">Local municipalities often lack the technical expertise and capital to manage microgrids or large-scale storage solutions, placing immense pressure on the Electrical Engineer to provide viable, cost-effective designs.</w:t>
      </w:r>
    </w:p>
    <w:p>
      <w:pPr>
        <w:pStyle w:val="FirstParagraph"/>
      </w:pPr>
      <w:r>
        <w:t xml:space="preserve">The persistent load-shedding is not merely an inconvenience; it directly impacts Cape Town’s status as a global destination and economic engine, making the work of the Electrical Engineer critically urgent for South Africa's urban future.</w:t>
      </w:r>
    </w:p>
    <w:bookmarkEnd w:id="22"/>
    <w:bookmarkStart w:id="23" w:name="Xfabfed39d3bd943a5bfe16d109975d1447361e1"/>
    <w:p>
      <w:pPr>
        <w:pStyle w:val="Heading2"/>
      </w:pPr>
      <w:r>
        <w:t xml:space="preserve">3. Pathways Forward: Engineering Solutions for Cape Town</w:t>
      </w:r>
    </w:p>
    <w:p>
      <w:pPr>
        <w:pStyle w:val="FirstParagraph"/>
      </w:pPr>
      <w:r>
        <w:t xml:space="preserve">The dissertation identifies three key areas where the Electrical Engineer must lead in Cape Town:</w:t>
      </w:r>
    </w:p>
    <w:p>
      <w:pPr>
        <w:numPr>
          <w:ilvl w:val="0"/>
          <w:numId w:val="1002"/>
        </w:numPr>
        <w:pStyle w:val="Compact"/>
      </w:pPr>
      <w:r>
        <w:rPr>
          <w:bCs/>
          <w:b/>
        </w:rPr>
        <w:t xml:space="preserve">Microgrid Development:</w:t>
      </w:r>
      <w:r>
        <w:t xml:space="preserve"> </w:t>
      </w:r>
      <w:r>
        <w:t xml:space="preserve">Designing and implementing community-scale microgrids using solar PV, battery storage (e.g., Tesla Powerpacks), and smart inverters. This empowers neighbourhoods like Langa or Khayelitsha to maintain essential services during load-shedding, reducing city-wide dependency on the national grid.</w:t>
      </w:r>
    </w:p>
    <w:p>
      <w:pPr>
        <w:numPr>
          <w:ilvl w:val="0"/>
          <w:numId w:val="1002"/>
        </w:numPr>
        <w:pStyle w:val="Compact"/>
      </w:pPr>
      <w:r>
        <w:rPr>
          <w:bCs/>
          <w:b/>
        </w:rPr>
        <w:t xml:space="preserve">Grid Modernisation:</w:t>
      </w:r>
      <w:r>
        <w:t xml:space="preserve"> </w:t>
      </w:r>
      <w:r>
        <w:t xml:space="preserve">Upgrading distribution networks with advanced metering infrastructure (AMI) and fault detection systems to improve reliability. Cape Town’s Electrical Engineers must collaborate with local utilities like City Power to deploy these technologies cost-effectively across diverse urban landscapes.</w:t>
      </w:r>
    </w:p>
    <w:p>
      <w:pPr>
        <w:numPr>
          <w:ilvl w:val="0"/>
          <w:numId w:val="1002"/>
        </w:numPr>
        <w:pStyle w:val="Compact"/>
      </w:pPr>
      <w:r>
        <w:rPr>
          <w:bCs/>
          <w:b/>
        </w:rPr>
        <w:t xml:space="preserve">Sustainable Integration:</w:t>
      </w:r>
      <w:r>
        <w:t xml:space="preserve"> </w:t>
      </w:r>
      <w:r>
        <w:t xml:space="preserve">Developing standards for safe, efficient connection of rooftop solar (now common in affluent suburbs like Camps Bay) and small wind farms into the existing grid, leveraging Cape Town's abundant natural resources. This requires sophisticated power electronics and system stability analysis – core competencies of the Electrical Engineer.</w:t>
      </w:r>
    </w:p>
    <w:p>
      <w:pPr>
        <w:pStyle w:val="FirstParagraph"/>
      </w:pPr>
      <w:r>
        <w:t xml:space="preserve">The successful implementation of these solutions is not just technical; it demands collaboration with policymakers (e.g., City of Cape Town’s Integrated Development Plan), community stakeholders, and energy regulators like NERSA, where the Electrical Engineer must translate complex systems into actionable plans.</w:t>
      </w:r>
    </w:p>
    <w:bookmarkEnd w:id="23"/>
    <w:bookmarkStart w:id="24" w:name="X458945ea528117a414d9b247373b9f27482c531"/>
    <w:p>
      <w:pPr>
        <w:pStyle w:val="Heading2"/>
      </w:pPr>
      <w:r>
        <w:t xml:space="preserve">4. The Critical Role: Skills and Professional Development</w:t>
      </w:r>
    </w:p>
    <w:p>
      <w:pPr>
        <w:pStyle w:val="FirstParagraph"/>
      </w:pPr>
      <w:r>
        <w:t xml:space="preserve">The scarcity of skilled Electrical Engineers in South Africa, particularly those with practical experience in renewable integration and grid management, is a severe bottleneck for Cape Town’s energy transition. This dissertation stresses the need for:</w:t>
      </w:r>
    </w:p>
    <w:p>
      <w:pPr>
        <w:numPr>
          <w:ilvl w:val="0"/>
          <w:numId w:val="1003"/>
        </w:numPr>
        <w:pStyle w:val="Compact"/>
      </w:pPr>
      <w:r>
        <w:t xml:space="preserve">Enhanced curricula at institutions like UCT (University of Cape Town) and CPUT (Cape Peninsula University of Technology), focusing on smart grids, battery storage systems, and project management within the South African context.</w:t>
      </w:r>
    </w:p>
    <w:p>
      <w:pPr>
        <w:numPr>
          <w:ilvl w:val="0"/>
          <w:numId w:val="1003"/>
        </w:numPr>
        <w:pStyle w:val="Compact"/>
      </w:pPr>
      <w:r>
        <w:t xml:space="preserve">Continual professional development programs addressing emerging technologies relevant to Cape Town’s challenges, such as AI-driven grid optimisation and resilience planning.</w:t>
      </w:r>
    </w:p>
    <w:p>
      <w:pPr>
        <w:numPr>
          <w:ilvl w:val="0"/>
          <w:numId w:val="1003"/>
        </w:numPr>
        <w:pStyle w:val="Compact"/>
      </w:pPr>
      <w:r>
        <w:t xml:space="preserve">Stronger industry-academia partnerships to place Electrical Engineering graduates directly into roles solving Cape Town's immediate infrastructure needs, rather than relying on imported expertise.</w:t>
      </w:r>
    </w:p>
    <w:p>
      <w:pPr>
        <w:pStyle w:val="FirstParagraph"/>
      </w:pPr>
      <w:r>
        <w:t xml:space="preserve">The professional development of the Electrical Engineer is thus inseparable from Cape Town’s energy security and South Africa's broader economic recovery.</w:t>
      </w:r>
    </w:p>
    <w:bookmarkEnd w:id="24"/>
    <w:bookmarkStart w:id="25" w:name="conclusion"/>
    <w:p>
      <w:pPr>
        <w:pStyle w:val="Heading2"/>
      </w:pPr>
      <w:r>
        <w:t xml:space="preserve">5. Conclusion</w:t>
      </w:r>
    </w:p>
    <w:p>
      <w:pPr>
        <w:pStyle w:val="FirstParagraph"/>
      </w:pPr>
      <w:r>
        <w:t xml:space="preserve">This dissertation underscores that the future of reliable, sustainable power in South Africa Cape Town hinges on the strategic deployment and continuous advancement of Electrical Engineering expertise. The city's unique challenges demand innovative solutions – from microgrids for vulnerable communities to modernising its aging infrastructure – all spearheaded by competent and locally-engaged Electrical Engineers. Addressing this requires a concerted effort: investment in education, supportive regulatory frameworks, and recognition of the Electrical Engineer as the pivotal technical professional driving Cape Town's energy resilience. For South Africa to overcome its crisis, empowering the Electrical Engineer within Cape Town's specific context is not merely beneficial; it is an essential requirement for economic stability, social well-being, and a sustainable future. The time for proactive engineering leadership in this critical sector of South Africa’s urban landscape is now.</w:t>
      </w:r>
    </w:p>
    <w:bookmarkEnd w:id="25"/>
    <w:bookmarkStart w:id="26" w:name="references-illustrative---key-sources"/>
    <w:p>
      <w:pPr>
        <w:pStyle w:val="Heading2"/>
      </w:pPr>
      <w:r>
        <w:t xml:space="preserve">References (Illustrative - Key Sources)</w:t>
      </w:r>
    </w:p>
    <w:p>
      <w:pPr>
        <w:numPr>
          <w:ilvl w:val="0"/>
          <w:numId w:val="1004"/>
        </w:numPr>
        <w:pStyle w:val="Compact"/>
      </w:pPr>
      <w:r>
        <w:t xml:space="preserve">City of Cape Town. (2023). *Cape Town Energy Resilience Strategy*. Municipal Report.</w:t>
      </w:r>
    </w:p>
    <w:p>
      <w:pPr>
        <w:numPr>
          <w:ilvl w:val="0"/>
          <w:numId w:val="1004"/>
        </w:numPr>
        <w:pStyle w:val="Compact"/>
      </w:pPr>
      <w:r>
        <w:t xml:space="preserve">Eskom. (2024). *National Load-Shedding Impact Assessment*. Johannesburg: Eskom Holdings.</w:t>
      </w:r>
    </w:p>
    <w:p>
      <w:pPr>
        <w:numPr>
          <w:ilvl w:val="0"/>
          <w:numId w:val="1004"/>
        </w:numPr>
        <w:pStyle w:val="Compact"/>
      </w:pPr>
      <w:r>
        <w:t xml:space="preserve">NERSA. (2023). *Renewable Energy Independent Power Producer Procurement Programme (REIPPPP) South Africa*. Pretoria.</w:t>
      </w:r>
    </w:p>
    <w:p>
      <w:pPr>
        <w:numPr>
          <w:ilvl w:val="0"/>
          <w:numId w:val="1004"/>
        </w:numPr>
        <w:pStyle w:val="Compact"/>
      </w:pPr>
      <w:r>
        <w:t xml:space="preserve">University of Cape Town. (2023). *Engineering for Sustainable Cities: Research Focus on Cape Town*. UCT Engineering Faculty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Cape Town, South Africa</dc:title>
  <dc:creator/>
  <dc:language>en</dc:language>
  <cp:keywords/>
  <dcterms:created xsi:type="dcterms:W3CDTF">2026-07-20T03:38:49Z</dcterms:created>
  <dcterms:modified xsi:type="dcterms:W3CDTF">2026-07-20T03:38:49Z</dcterms:modified>
</cp:coreProperties>
</file>

<file path=docProps/custom.xml><?xml version="1.0" encoding="utf-8"?>
<Properties xmlns="http://schemas.openxmlformats.org/officeDocument/2006/custom-properties" xmlns:vt="http://schemas.openxmlformats.org/officeDocument/2006/docPropsVTypes"/>
</file>