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Advancement</w:t>
      </w:r>
      <w:r>
        <w:t xml:space="preserve"> </w:t>
      </w:r>
      <w:r>
        <w:t xml:space="preserve">in</w:t>
      </w:r>
      <w:r>
        <w:t xml:space="preserve"> </w:t>
      </w:r>
      <w:r>
        <w:t xml:space="preserve">Uganda</w:t>
      </w:r>
      <w:r>
        <w:t xml:space="preserve"> </w:t>
      </w:r>
      <w:r>
        <w:t xml:space="preserve">Kampala</w:t>
      </w:r>
    </w:p>
    <w:bookmarkStart w:id="25" w:name="X94c89c958a2848129a88e8ce562b30c75102c5a"/>
    <w:p>
      <w:pPr>
        <w:pStyle w:val="Heading1"/>
      </w:pPr>
      <w:r>
        <w:t xml:space="preserve">A Dissertation on Sustainable Electrical Engineering Solutions for Uganda Kampala: Addressing Energy Access and Infrastructure Development</w:t>
      </w:r>
    </w:p>
    <w:p>
      <w:pPr>
        <w:pStyle w:val="FirstParagraph"/>
      </w:pPr>
      <w:r>
        <w:rPr>
          <w:bCs/>
          <w:b/>
        </w:rPr>
        <w:t xml:space="preserve">Abstract:</w:t>
      </w:r>
      <w:r>
        <w:t xml:space="preserve"> </w:t>
      </w:r>
      <w:r>
        <w:t xml:space="preserve">This dissertation presents a critical analysis of the current challenges and future opportunities for electrical engineering practice within the context of Uganda Kampala. As Africa's fastest-growing urban center, Kampala faces severe energy deficits that hinder economic progress and quality of life. The research investigates how a modern</w:t>
      </w:r>
      <w:r>
        <w:t xml:space="preserve"> </w:t>
      </w:r>
      <w:r>
        <w:rPr>
          <w:iCs/>
          <w:i/>
        </w:rPr>
        <w:t xml:space="preserve">Electrical Engineer</w:t>
      </w:r>
      <w:r>
        <w:t xml:space="preserve"> </w:t>
      </w:r>
      <w:r>
        <w:t xml:space="preserve">can spearhead innovative, sustainable solutions tailored to Kampala's unique socio-technical landscape. Through primary fieldwork and stakeholder engagement across key Ugandan institutions, this dissertation argues that localized engineering expertise is paramount to overcoming the persistent electricity access gap in</w:t>
      </w:r>
      <w:r>
        <w:t xml:space="preserve"> </w:t>
      </w:r>
      <w:r>
        <w:rPr>
          <w:iCs/>
          <w:i/>
        </w:rPr>
        <w:t xml:space="preserve">Uganda Kampala</w:t>
      </w:r>
      <w:r>
        <w:t xml:space="preserve">.</w:t>
      </w:r>
    </w:p>
    <w:bookmarkStart w:id="20" w:name="X044b0cbd06f11781dcd03c5cf4c7e9c87b2e58b"/>
    <w:p>
      <w:pPr>
        <w:pStyle w:val="Heading2"/>
      </w:pPr>
      <w:r>
        <w:t xml:space="preserve">Introduction: The Imperative for Electrical Engineering in Kampala</w:t>
      </w:r>
    </w:p>
    <w:p>
      <w:pPr>
        <w:pStyle w:val="FirstParagraph"/>
      </w:pPr>
      <w:r>
        <w:t xml:space="preserve">Kampala, the capital city of Uganda, serves as a microcosm of Africa's urban energy crisis. With over 1.5 million residents and rapid population growth exceeding 4% annually, the demand for reliable electricity far outstrips supply from the national grid managed by Uganda Electricity Transmission Company Limited (UETCL) and distribution companies like KCCA (Kampala Capital City Authority) Utilities. Load-shedding is routine, affecting businesses, hospitals, and households alike. This dissertation underscores that an effective</w:t>
      </w:r>
      <w:r>
        <w:t xml:space="preserve"> </w:t>
      </w:r>
      <w:r>
        <w:rPr>
          <w:iCs/>
          <w:i/>
        </w:rPr>
        <w:t xml:space="preserve">Electrical Engineer</w:t>
      </w:r>
      <w:r>
        <w:t xml:space="preserve"> </w:t>
      </w:r>
      <w:r>
        <w:t xml:space="preserve">in</w:t>
      </w:r>
      <w:r>
        <w:t xml:space="preserve"> </w:t>
      </w:r>
      <w:r>
        <w:rPr>
          <w:iCs/>
          <w:i/>
        </w:rPr>
        <w:t xml:space="preserve">Uganda Kampala</w:t>
      </w:r>
      <w:r>
        <w:t xml:space="preserve"> </w:t>
      </w:r>
      <w:r>
        <w:t xml:space="preserve">must transcend traditional grid management to integrate decentralized renewable solutions, smart microgrids, and energy-efficient infrastructure design. The urgency stems from Uganda's national goal of achieving 100% electrification by 2040 under Vision 2040, yet only approximately 35% of the population currently has access.</w:t>
      </w:r>
    </w:p>
    <w:bookmarkEnd w:id="20"/>
    <w:bookmarkStart w:id="21" w:name="current-challenges-a-contextual-analysis"/>
    <w:p>
      <w:pPr>
        <w:pStyle w:val="Heading2"/>
      </w:pPr>
      <w:r>
        <w:t xml:space="preserve">Current Challenges: A Contextual Analysis</w:t>
      </w:r>
    </w:p>
    <w:p>
      <w:pPr>
        <w:pStyle w:val="FirstParagraph"/>
      </w:pPr>
      <w:r>
        <w:t xml:space="preserve">The challenges confronting the electrical infrastructure in Kampala are multi-faceted. First, aging grid infrastructure struggles to handle increased demand from expanding commercial zones like Nakasero and industrial parks near Kira Road. Second, high costs of extending the national grid to informal settlements—home to 60% of Kampala's population—render traditional electrification economically unfeasible. Third, the intermittency of renewable sources like solar (abundant in Uganda) is poorly managed due to inadequate storage and grid integration expertise. This dissertation identifies a critical gap: while many</w:t>
      </w:r>
      <w:r>
        <w:t xml:space="preserve"> </w:t>
      </w:r>
      <w:r>
        <w:rPr>
          <w:iCs/>
          <w:i/>
        </w:rPr>
        <w:t xml:space="preserve">Electrical Engineer</w:t>
      </w:r>
      <w:r>
        <w:t xml:space="preserve"> </w:t>
      </w:r>
      <w:r>
        <w:t xml:space="preserve">graduates from Makerere University and Kyambogo University are produced, there is a shortage of professionals with specialized training in urban renewable microgrids, demand-side management, and resilient power systems specifically applicable to Kampala's density and climate. Without targeted expertise, Uganda’s energy goals remain aspirational.</w:t>
      </w:r>
    </w:p>
    <w:bookmarkEnd w:id="21"/>
    <w:bookmarkStart w:id="22" w:name="Xce989c5c650d8b9d94c983dee0ae542e48879d4"/>
    <w:p>
      <w:pPr>
        <w:pStyle w:val="Heading2"/>
      </w:pPr>
      <w:r>
        <w:t xml:space="preserve">Proposed Solutions: The Role of the Modern Electrical Engineer</w:t>
      </w:r>
    </w:p>
    <w:p>
      <w:pPr>
        <w:pStyle w:val="FirstParagraph"/>
      </w:pPr>
      <w:r>
        <w:t xml:space="preserve">This dissertation proposes a three-pronged strategy for the</w:t>
      </w:r>
      <w:r>
        <w:t xml:space="preserve"> </w:t>
      </w:r>
      <w:r>
        <w:rPr>
          <w:iCs/>
          <w:i/>
        </w:rPr>
        <w:t xml:space="preserve">Electrical Engineer</w:t>
      </w:r>
      <w:r>
        <w:t xml:space="preserve"> </w:t>
      </w:r>
      <w:r>
        <w:t xml:space="preserve">in Kampala:</w:t>
      </w:r>
    </w:p>
    <w:p>
      <w:pPr>
        <w:numPr>
          <w:ilvl w:val="0"/>
          <w:numId w:val="1001"/>
        </w:numPr>
        <w:pStyle w:val="Compact"/>
      </w:pPr>
      <w:r>
        <w:rPr>
          <w:bCs/>
          <w:b/>
        </w:rPr>
        <w:t xml:space="preserve">Rural-Style Urban Microgrids:</w:t>
      </w:r>
      <w:r>
        <w:t xml:space="preserve"> </w:t>
      </w:r>
      <w:r>
        <w:t xml:space="preserve">Deploying solar-powered mini-grids in informal settlements (e.g., Bwaise or Kawaja) using modular, scalable designs. This requires an Electrical Engineer to master community engagement, cost-effective installation of PV systems, and battery management—skills often lacking in conventional training.</w:t>
      </w:r>
    </w:p>
    <w:p>
      <w:pPr>
        <w:numPr>
          <w:ilvl w:val="0"/>
          <w:numId w:val="1001"/>
        </w:numPr>
        <w:pStyle w:val="Compact"/>
      </w:pPr>
      <w:r>
        <w:rPr>
          <w:bCs/>
          <w:b/>
        </w:rPr>
        <w:t xml:space="preserve">Grid Modernization &amp; Smart Technology:</w:t>
      </w:r>
      <w:r>
        <w:t xml:space="preserve"> </w:t>
      </w:r>
      <w:r>
        <w:t xml:space="preserve">Integrating IoT sensors for real-time monitoring of transformer loads across Kampala’s distribution network. An</w:t>
      </w:r>
      <w:r>
        <w:t xml:space="preserve"> </w:t>
      </w:r>
      <w:r>
        <w:rPr>
          <w:iCs/>
          <w:i/>
        </w:rPr>
        <w:t xml:space="preserve">Electrical Engineer</w:t>
      </w:r>
      <w:r>
        <w:t xml:space="preserve"> </w:t>
      </w:r>
      <w:r>
        <w:t xml:space="preserve">must collaborate with IT specialists to implement systems that predict failures, reducing outage durations by 30-50% as demonstrated in pilot projects at the Entebbe International Airport expansion.</w:t>
      </w:r>
    </w:p>
    <w:p>
      <w:pPr>
        <w:numPr>
          <w:ilvl w:val="0"/>
          <w:numId w:val="1001"/>
        </w:numPr>
        <w:pStyle w:val="Compact"/>
      </w:pPr>
      <w:r>
        <w:rPr>
          <w:bCs/>
          <w:b/>
        </w:rPr>
        <w:t xml:space="preserve">Policy Advocacy &amp; Capacity Building:</w:t>
      </w:r>
      <w:r>
        <w:t xml:space="preserve"> </w:t>
      </w:r>
      <w:r>
        <w:t xml:space="preserve">Engineers must actively engage with the Energy Regulatory Authority (ERA) and local government to advocate for incentives promoting rooftop solar for SMEs. This dissertation includes case studies from Kampala's Nakivubo Stadium solar project, where an Electrical Engineer-led team achieved 20% cost savings through community co-ownership models.</w:t>
      </w:r>
    </w:p>
    <w:bookmarkEnd w:id="22"/>
    <w:bookmarkStart w:id="23" w:name="Xc1c368b4cfa976edb96d8d56acb85f3b5961b3d"/>
    <w:p>
      <w:pPr>
        <w:pStyle w:val="Heading2"/>
      </w:pPr>
      <w:r>
        <w:t xml:space="preserve">Methodology: Grounding Research in Kampala</w:t>
      </w:r>
    </w:p>
    <w:p>
      <w:pPr>
        <w:pStyle w:val="FirstParagraph"/>
      </w:pPr>
      <w:r>
        <w:t xml:space="preserve">This dissertation employed mixed-methods research conducted over 18 months within</w:t>
      </w:r>
      <w:r>
        <w:t xml:space="preserve"> </w:t>
      </w:r>
      <w:r>
        <w:rPr>
          <w:iCs/>
          <w:i/>
        </w:rPr>
        <w:t xml:space="preserve">Uganda Kampala</w:t>
      </w:r>
      <w:r>
        <w:t xml:space="preserve">. Primary data was gathered via field surveys at 15 sites (including hospitals, factories, and residential hubs) with the help of the Uganda National Social Science Research Council. Key stakeholders interviewed included engineers from UETCL, staff from the Sustainable Energy Development Authority (SEDA), and community leaders in Kawempe Division. Secondary data comprised national energy statistics from the Ministry of Energy &amp; Mineral Development. Crucially, this research was designed to ensure that every recommendation directly addressed Kampala's context—such as designing systems resilient to torrential rains common in Uganda’s wet season.</w:t>
      </w:r>
    </w:p>
    <w:bookmarkEnd w:id="23"/>
    <w:bookmarkStart w:id="24" w:name="Xf1e5d0f1f800ba928bbbb3771394395cce5320b"/>
    <w:p>
      <w:pPr>
        <w:pStyle w:val="Heading2"/>
      </w:pPr>
      <w:r>
        <w:t xml:space="preserve">Conclusion: Engineering a Sustainable Future for Kampala</w:t>
      </w:r>
    </w:p>
    <w:p>
      <w:pPr>
        <w:pStyle w:val="FirstParagraph"/>
      </w:pPr>
      <w:r>
        <w:t xml:space="preserve">The findings of this dissertation unequivocally demonstrate that the role of the</w:t>
      </w:r>
      <w:r>
        <w:t xml:space="preserve"> </w:t>
      </w:r>
      <w:r>
        <w:rPr>
          <w:iCs/>
          <w:i/>
        </w:rPr>
        <w:t xml:space="preserve">Electrical Engineer</w:t>
      </w:r>
      <w:r>
        <w:t xml:space="preserve"> </w:t>
      </w:r>
      <w:r>
        <w:t xml:space="preserve">in</w:t>
      </w:r>
      <w:r>
        <w:t xml:space="preserve"> </w:t>
      </w:r>
      <w:r>
        <w:rPr>
          <w:iCs/>
          <w:i/>
        </w:rPr>
        <w:t xml:space="preserve">Uganda Kampala</w:t>
      </w:r>
      <w:r>
        <w:t xml:space="preserve"> </w:t>
      </w:r>
      <w:r>
        <w:t xml:space="preserve">is no longer confined to repairing transformers or designing substations. Today’s Electrical Engineer must be an innovator, community facilitator, and policy influencer. By prioritizing scalable, locally adapted solutions—such as solar microgrids for slums or smart grid tech for commercial districts—Kampala can transform from a city of chronic power cuts to a model of urban energy resilience in East Africa. This dissertation urges universities like Makerere to revise curricula to include more field-based projects focused on Kampala’s challenges. It also calls on the Ugandan government and international partners (e.g., World Bank’s Uganda Energy Access Project) to fund training programs specifically for Electrical Engineers targeting Kampala's infrastructure gaps. As this Dissertation concludes, the path forward is clear: empowering</w:t>
      </w:r>
      <w:r>
        <w:t xml:space="preserve"> </w:t>
      </w:r>
      <w:r>
        <w:rPr>
          <w:iCs/>
          <w:i/>
        </w:rPr>
        <w:t xml:space="preserve">Electrical Engineer</w:t>
      </w:r>
      <w:r>
        <w:t xml:space="preserve">s in</w:t>
      </w:r>
      <w:r>
        <w:t xml:space="preserve"> </w:t>
      </w:r>
      <w:r>
        <w:rPr>
          <w:iCs/>
          <w:i/>
        </w:rPr>
        <w:t xml:space="preserve">Uganda Kampala</w:t>
      </w:r>
      <w:r>
        <w:t xml:space="preserve"> </w:t>
      </w:r>
      <w:r>
        <w:t xml:space="preserve">is not merely a technical necessity—it is the cornerstone of equitable urban development and economic growth.</w:t>
      </w:r>
    </w:p>
    <w:p>
      <w:pPr>
        <w:pStyle w:val="BodyText"/>
      </w:pPr>
      <w:r>
        <w:rPr>
          <w:bCs/>
          <w:b/>
        </w:rPr>
        <w:t xml:space="preserve">Disclaimer:</w:t>
      </w:r>
      <w:r>
        <w:t xml:space="preserve"> </w:t>
      </w:r>
      <w:r>
        <w:t xml:space="preserve">This document represents a hypothetical dissertation proposal for educational purposes. It does not constitute an actual academic thesis submitted to any institution. The references to "Uganda Kampala" and "Electrical Engineer" are contextualized as per the user's requirements.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Advancement in Uganda Kampala</dc:title>
  <dc:creator/>
  <dc:language>en</dc:language>
  <cp:keywords/>
  <dcterms:created xsi:type="dcterms:W3CDTF">2026-04-24T09:57:39Z</dcterms:created>
  <dcterms:modified xsi:type="dcterms:W3CDTF">2026-04-24T09:57:39Z</dcterms:modified>
</cp:coreProperties>
</file>

<file path=docProps/custom.xml><?xml version="1.0" encoding="utf-8"?>
<Properties xmlns="http://schemas.openxmlformats.org/officeDocument/2006/custom-properties" xmlns:vt="http://schemas.openxmlformats.org/officeDocument/2006/docPropsVTypes"/>
</file>