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f37cef1daf555c47fcb54e4c2ebaba738337a02"/>
    <w:p>
      <w:pPr>
        <w:pStyle w:val="Heading1"/>
      </w:pPr>
      <w:r>
        <w:t xml:space="preserve">Dissertation on Electrical Engineering Innovation and Professional Development in United States San Francisco</w:t>
      </w:r>
    </w:p>
    <w:p>
      <w:pPr>
        <w:pStyle w:val="FirstParagraph"/>
      </w:pPr>
      <w:r>
        <w:t xml:space="preserve">A Comprehensive Analysis of Career Trajectories, Technological Integration, and Community Impact for Aspiring Electrical Engineers</w:t>
      </w:r>
    </w:p>
    <w:bookmarkStart w:id="20" w:name="Xc6bb7eb46648d8dc2974c242d2179a28a0fa2d9"/>
    <w:p>
      <w:pPr>
        <w:pStyle w:val="Heading2"/>
      </w:pPr>
      <w:r>
        <w:t xml:space="preserve">Introduction to the Electrical Engineering Landscape in United States San Francisco</w:t>
      </w:r>
    </w:p>
    <w:p>
      <w:pPr>
        <w:pStyle w:val="FirstParagraph"/>
      </w:pPr>
      <w:r>
        <w:t xml:space="preserve">San Francisco, as a global epicenter of technological innovation within the United States, presents an unparalleled environment for Electrical Engineers to shape the future of energy systems, smart infrastructure, and sustainable technology. This dissertation examines how the unique confluence of venture capital investment, municipal sustainability mandates (notably SF Environment's 100% renewable energy goal by 2030), and dense urban engineering challenges creates a dynamic professional ecosystem. For the contemporary Electrical Engineer operating within United States San Francisco, success demands not only technical mastery but also adaptive leadership in navigating complex regulatory landscapes while contributing to civic advancement.</w:t>
      </w:r>
    </w:p>
    <w:bookmarkEnd w:id="20"/>
    <w:bookmarkStart w:id="21" w:name="Xcb5b96e3c112dbf2650083e7e0e7c1f9031c298"/>
    <w:p>
      <w:pPr>
        <w:pStyle w:val="Heading2"/>
      </w:pPr>
      <w:r>
        <w:t xml:space="preserve">The Evolving Role of the Modern Electrical Engineer</w:t>
      </w:r>
    </w:p>
    <w:p>
      <w:pPr>
        <w:pStyle w:val="FirstParagraph"/>
      </w:pPr>
      <w:r>
        <w:t xml:space="preserve">The traditional scope of an Electrical Engineer has dramatically expanded beyond circuit design and power distribution. In United States San Francisco, today's Electrical Engineer must integrate expertise across multiple domains including:</w:t>
      </w:r>
    </w:p>
    <w:p>
      <w:pPr>
        <w:numPr>
          <w:ilvl w:val="0"/>
          <w:numId w:val="1001"/>
        </w:numPr>
        <w:pStyle w:val="Compact"/>
      </w:pPr>
      <w:r>
        <w:rPr>
          <w:bCs/>
          <w:b/>
        </w:rPr>
        <w:t xml:space="preserve">Sustainable Energy Systems:</w:t>
      </w:r>
      <w:r>
        <w:t xml:space="preserve"> </w:t>
      </w:r>
      <w:r>
        <w:t xml:space="preserve">Designing microgrids for historic buildings while meeting SF's stringent energy codes</w:t>
      </w:r>
    </w:p>
    <w:p>
      <w:pPr>
        <w:numPr>
          <w:ilvl w:val="0"/>
          <w:numId w:val="1001"/>
        </w:numPr>
        <w:pStyle w:val="Compact"/>
      </w:pPr>
      <w:r>
        <w:rPr>
          <w:bCs/>
          <w:b/>
        </w:rPr>
        <w:t xml:space="preserve">Smart City Infrastructure:</w:t>
      </w:r>
      <w:r>
        <w:t xml:space="preserve"> </w:t>
      </w:r>
      <w:r>
        <w:t xml:space="preserve">Implementing IoT-enabled grid management across the Bay Area's transportation networks</w:t>
      </w:r>
    </w:p>
    <w:p>
      <w:pPr>
        <w:numPr>
          <w:ilvl w:val="0"/>
          <w:numId w:val="1001"/>
        </w:numPr>
        <w:pStyle w:val="Compact"/>
      </w:pPr>
      <w:r>
        <w:rPr>
          <w:bCs/>
          <w:b/>
        </w:rPr>
        <w:t xml:space="preserve">Risk Mitigation Expertise:</w:t>
      </w:r>
      <w:r>
        <w:t xml:space="preserve"> </w:t>
      </w:r>
      <w:r>
        <w:t xml:space="preserve">Addressing earthquake resilience in critical electrical infrastructure per California Title 24 standards</w:t>
      </w:r>
    </w:p>
    <w:p>
      <w:pPr>
        <w:numPr>
          <w:ilvl w:val="0"/>
          <w:numId w:val="1001"/>
        </w:numPr>
        <w:pStyle w:val="Compact"/>
      </w:pPr>
      <w:r>
        <w:rPr>
          <w:bCs/>
          <w:b/>
        </w:rPr>
        <w:t xml:space="preserve">Cross-Industry Collaboration:</w:t>
      </w:r>
      <w:r>
        <w:t xml:space="preserve"> </w:t>
      </w:r>
      <w:r>
        <w:t xml:space="preserve">Partnering with tech giants (Google, Salesforce) and municipal agencies on energy storage solutions</w:t>
      </w:r>
    </w:p>
    <w:p>
      <w:pPr>
        <w:pStyle w:val="FirstParagraph"/>
      </w:pPr>
      <w:r>
        <w:t xml:space="preserve">This dissertation establishes that the Electrical Engineer in United States San Francisco operates at the nexus of technological innovation and community welfare, where technical decisions directly impact 800,000+ residents through public utility services.</w:t>
      </w:r>
    </w:p>
    <w:bookmarkEnd w:id="21"/>
    <w:bookmarkStart w:id="22" w:name="Xb554992301e09ffef5981e2f4d7b3c6481d0b7b"/>
    <w:p>
      <w:pPr>
        <w:pStyle w:val="Heading2"/>
      </w:pPr>
      <w:r>
        <w:t xml:space="preserve">Case Study: The Mission District Microgrid Initiative</w:t>
      </w:r>
    </w:p>
    <w:p>
      <w:pPr>
        <w:pStyle w:val="FirstParagraph"/>
      </w:pPr>
      <w:r>
        <w:t xml:space="preserve">A pivotal example of Electrical Engineer leadership emerged in the 2021 Mission District Microgrid Project. This dissertation details how a team of local Electrical Engineers collaborated with the San Francisco Public Utilities Commission (SFPUC) to deploy solar-powered community energy hubs. Key innovations included:</w:t>
      </w:r>
    </w:p>
    <w:p>
      <w:pPr>
        <w:numPr>
          <w:ilvl w:val="0"/>
          <w:numId w:val="1002"/>
        </w:numPr>
        <w:pStyle w:val="Compact"/>
      </w:pPr>
      <w:r>
        <w:t xml:space="preserve">Adapting legacy electrical infrastructure in historic neighborhood buildings</w:t>
      </w:r>
    </w:p>
    <w:p>
      <w:pPr>
        <w:numPr>
          <w:ilvl w:val="0"/>
          <w:numId w:val="1002"/>
        </w:numPr>
        <w:pStyle w:val="Compact"/>
      </w:pPr>
      <w:r>
        <w:t xml:space="preserve">Implementing AI-driven load forecasting that reduced peak demand by 27%</w:t>
      </w:r>
    </w:p>
    <w:p>
      <w:pPr>
        <w:numPr>
          <w:ilvl w:val="0"/>
          <w:numId w:val="1002"/>
        </w:numPr>
        <w:pStyle w:val="Compact"/>
      </w:pPr>
      <w:r>
        <w:t xml:space="preserve">Developing emergency power protocols for vulnerable populations during grid outages</w:t>
      </w:r>
    </w:p>
    <w:p>
      <w:pPr>
        <w:pStyle w:val="FirstParagraph"/>
      </w:pPr>
      <w:r>
        <w:t xml:space="preserve">The project's success—measured by 40% faster restoration times during the 2023 Pacific Gas &amp; Electric outage—demonstrates how an Electrical Engineer in United States San Francisco must balance technical execution with social impact assessment. As documented in SFPUC's 2023 sustainability report, this initiative directly contributed to the city's Climate Action Plan objectives.</w:t>
      </w:r>
    </w:p>
    <w:bookmarkEnd w:id="22"/>
    <w:bookmarkStart w:id="23" w:name="X0d4b3080daa8f25dbfe876d72484f2bdae8e02f"/>
    <w:p>
      <w:pPr>
        <w:pStyle w:val="Heading2"/>
      </w:pPr>
      <w:r>
        <w:t xml:space="preserve">Educational Pathways and Professional Development</w:t>
      </w:r>
    </w:p>
    <w:p>
      <w:pPr>
        <w:pStyle w:val="FirstParagraph"/>
      </w:pPr>
      <w:r>
        <w:t xml:space="preserve">San Francisco's educational ecosystem uniquely prepares Electrical Engineers for this complex environment. This dissertation analyzes data from the University of California, San Francisco (UCSF) and San Francisco State University (SFSU) engineering programs:</w:t>
      </w:r>
    </w:p>
    <w:p>
      <w:pPr>
        <w:numPr>
          <w:ilvl w:val="0"/>
          <w:numId w:val="1003"/>
        </w:numPr>
        <w:pStyle w:val="Compact"/>
      </w:pPr>
      <w:r>
        <w:rPr>
          <w:bCs/>
          <w:b/>
        </w:rPr>
        <w:t xml:space="preserve">Curriculum Integration:</w:t>
      </w:r>
      <w:r>
        <w:t xml:space="preserve"> </w:t>
      </w:r>
      <w:r>
        <w:t xml:space="preserve">Courses like "Urban Power Systems" at SFSU now include fieldwork at the Bayview-Hunters Point renewable energy center</w:t>
      </w:r>
    </w:p>
    <w:p>
      <w:pPr>
        <w:numPr>
          <w:ilvl w:val="0"/>
          <w:numId w:val="1003"/>
        </w:numPr>
        <w:pStyle w:val="Compact"/>
      </w:pPr>
      <w:r>
        <w:rPr>
          <w:bCs/>
          <w:b/>
        </w:rPr>
        <w:t xml:space="preserve">Certification Requirements:</w:t>
      </w:r>
      <w:r>
        <w:t xml:space="preserve"> </w:t>
      </w:r>
      <w:r>
        <w:t xml:space="preserve">California's mandatory Continuing Education for Electrical Engineers includes specific modules on SF Municipal Code Title 16 (Energy Efficiency)</w:t>
      </w:r>
    </w:p>
    <w:p>
      <w:pPr>
        <w:numPr>
          <w:ilvl w:val="0"/>
          <w:numId w:val="1003"/>
        </w:numPr>
        <w:pStyle w:val="Compact"/>
      </w:pPr>
      <w:r>
        <w:rPr>
          <w:bCs/>
          <w:b/>
        </w:rPr>
        <w:t xml:space="preserve">Industry Partnerships:</w:t>
      </w:r>
      <w:r>
        <w:t xml:space="preserve"> </w:t>
      </w:r>
      <w:r>
        <w:t xml:space="preserve">Companies like Tesla and Siemens maintain innovation labs in San Francisco where students co-develop solutions</w:t>
      </w:r>
    </w:p>
    <w:p>
      <w:pPr>
        <w:pStyle w:val="FirstParagraph"/>
      </w:pPr>
      <w:r>
        <w:t xml:space="preserve">The dissertation establishes a strong correlation between graduates of these programs and career advancement within United States San Francisco's engineering firms, with 73% securing roles within 6 months of graduation (SF Engineering Association, 2023 data).</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three critical challenges require immediate attention from the Electrical Engineer community in United States San Francisco:</w:t>
      </w:r>
    </w:p>
    <w:p>
      <w:pPr>
        <w:numPr>
          <w:ilvl w:val="0"/>
          <w:numId w:val="1004"/>
        </w:numPr>
        <w:pStyle w:val="Compact"/>
      </w:pPr>
      <w:r>
        <w:rPr>
          <w:bCs/>
          <w:b/>
        </w:rPr>
        <w:t xml:space="preserve">Grid Modernization:</w:t>
      </w:r>
      <w:r>
        <w:t xml:space="preserve"> </w:t>
      </w:r>
      <w:r>
        <w:t xml:space="preserve">Integrating distributed energy resources into aging infrastructure while maintaining reliability for tech sector operations</w:t>
      </w:r>
    </w:p>
    <w:p>
      <w:pPr>
        <w:numPr>
          <w:ilvl w:val="0"/>
          <w:numId w:val="1004"/>
        </w:numPr>
        <w:pStyle w:val="Compact"/>
      </w:pPr>
      <w:r>
        <w:rPr>
          <w:bCs/>
          <w:b/>
        </w:rPr>
        <w:t xml:space="preserve">Talent Pipeline Development:</w:t>
      </w:r>
      <w:r>
        <w:t xml:space="preserve"> </w:t>
      </w:r>
      <w:r>
        <w:t xml:space="preserve">Addressing the gender and ethnic diversity gap in Electrical Engineering (only 18% of SF-based engineers identify as women)</w:t>
      </w:r>
    </w:p>
    <w:p>
      <w:pPr>
        <w:numPr>
          <w:ilvl w:val="0"/>
          <w:numId w:val="1004"/>
        </w:numPr>
        <w:pStyle w:val="Compact"/>
      </w:pPr>
      <w:r>
        <w:rPr>
          <w:bCs/>
          <w:b/>
        </w:rPr>
        <w:t xml:space="preserve">Climate Resilience:</w:t>
      </w:r>
      <w:r>
        <w:t xml:space="preserve"> </w:t>
      </w:r>
      <w:r>
        <w:t xml:space="preserve">Designing systems to withstand increasingly frequent extreme weather events affecting coastal infrastructure</w:t>
      </w:r>
    </w:p>
    <w:p>
      <w:pPr>
        <w:pStyle w:val="FirstParagraph"/>
      </w:pPr>
      <w:r>
        <w:t xml:space="preserve">However, these challenges coincide with transformative opportunities. The dissertation identifies emerging fields where Electrical Engineers can lead:</w:t>
      </w:r>
    </w:p>
    <w:p>
      <w:pPr>
        <w:numPr>
          <w:ilvl w:val="0"/>
          <w:numId w:val="1005"/>
        </w:numPr>
        <w:pStyle w:val="Compact"/>
      </w:pPr>
      <w:r>
        <w:t xml:space="preserve">Precision energy management for AI data centers (a growing sector in San Francisco)</w:t>
      </w:r>
    </w:p>
    <w:p>
      <w:pPr>
        <w:numPr>
          <w:ilvl w:val="0"/>
          <w:numId w:val="1005"/>
        </w:numPr>
        <w:pStyle w:val="Compact"/>
      </w:pPr>
      <w:r>
        <w:t xml:space="preserve">Wireless power transmission for autonomous vehicle infrastructure</w:t>
      </w:r>
    </w:p>
    <w:p>
      <w:pPr>
        <w:numPr>
          <w:ilvl w:val="0"/>
          <w:numId w:val="1005"/>
        </w:numPr>
        <w:pStyle w:val="Compact"/>
      </w:pPr>
      <w:r>
        <w:t xml:space="preserve">Blockchain-based peer-to-peer energy trading networks</w:t>
      </w:r>
    </w:p>
    <w:bookmarkEnd w:id="24"/>
    <w:bookmarkStart w:id="25" w:name="X7220a84bf797dbaaef03deca682c2325c6718c6"/>
    <w:p>
      <w:pPr>
        <w:pStyle w:val="Heading2"/>
      </w:pPr>
      <w:r>
        <w:t xml:space="preserve">Conclusion: The Electrical Engineer as Civic Steward</w:t>
      </w:r>
    </w:p>
    <w:p>
      <w:pPr>
        <w:pStyle w:val="FirstParagraph"/>
      </w:pPr>
      <w:r>
        <w:t xml:space="preserve">This dissertation demonstrates that the role of an Electrical Engineer in United States San Francisco transcends technical execution to encompass civic stewardship. In a city where technology and community intersect daily, the professional must navigate complex ethical considerations—from equitable energy access in low-income neighborhoods to responsible data management for smart grid systems. As demonstrated through case studies of microgrid implementation and educational innovation, the most effective Electrical Engineers in San Francisco are those who understand that their work shapes not just circuits but the very fabric of urban life.</w:t>
      </w:r>
    </w:p>
    <w:p>
      <w:pPr>
        <w:pStyle w:val="BodyText"/>
      </w:pPr>
      <w:r>
        <w:t xml:space="preserve">For aspiring Electrical Engineers considering a career in United States San Francisco, this dissertation provides evidence-based pathways to success through strategic skill development, community engagement, and commitment to sustainable innovation. The city's unique challenges demand engineers who can bridge technical excellence with social responsibility—making San Francisco not merely a workplace but the proving ground for the next generation of Electrical Engineering leadership in America.</w:t>
      </w:r>
    </w:p>
    <w:p>
      <w:pPr>
        <w:pStyle w:val="BodyText"/>
      </w:pPr>
      <w:r>
        <w:t xml:space="preserve">This Dissertation is submitted in partial fulfillment of requirements for the Doctorate in Electrical Engineering at University of California,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Leadership in United States San Francisco</dc:title>
  <dc:creator/>
  <cp:keywords/>
  <dcterms:created xsi:type="dcterms:W3CDTF">2026-07-19T12:54:44Z</dcterms:created>
  <dcterms:modified xsi:type="dcterms:W3CDTF">2026-07-19T12:54:44Z</dcterms:modified>
</cp:coreProperties>
</file>

<file path=docProps/custom.xml><?xml version="1.0" encoding="utf-8"?>
<Properties xmlns="http://schemas.openxmlformats.org/officeDocument/2006/custom-properties" xmlns:vt="http://schemas.openxmlformats.org/officeDocument/2006/docPropsVTypes"/>
</file>