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Power</w:t>
      </w:r>
      <w:r>
        <w:t xml:space="preserve"> </w:t>
      </w:r>
      <w:r>
        <w:t xml:space="preserve">in</w:t>
      </w:r>
      <w:r>
        <w:t xml:space="preserve"> </w:t>
      </w:r>
      <w:r>
        <w:t xml:space="preserve">Zimbabwe</w:t>
      </w:r>
      <w:r>
        <w:t xml:space="preserve"> </w:t>
      </w:r>
      <w:r>
        <w:t xml:space="preserve">Harare</w:t>
      </w:r>
    </w:p>
    <w:bookmarkStart w:id="28" w:name="Xbd2eaed6708e0782ff36fecedf3be0b70c143b4"/>
    <w:p>
      <w:pPr>
        <w:pStyle w:val="Heading1"/>
      </w:pPr>
      <w:r>
        <w:t xml:space="preserve">Dissertation: Advancing Electrical Engineering Solutions for Sustainable Power in Zimbabwe Harare</w:t>
      </w:r>
    </w:p>
    <w:bookmarkStart w:id="20" w:name="abstract"/>
    <w:p>
      <w:pPr>
        <w:pStyle w:val="Heading2"/>
      </w:pPr>
      <w:r>
        <w:t xml:space="preserve">Abstract</w:t>
      </w:r>
    </w:p>
    <w:p>
      <w:pPr>
        <w:pStyle w:val="FirstParagraph"/>
      </w:pPr>
      <w:r>
        <w:t xml:space="preserve">This dissertation examines the critical role of the Electrical Engineer in addressing Zimbabwe's persistent power crisis, with specific focus on urban challenges in Harare. As a leading metropolis facing severe electricity shortages, Harare represents a microcosm of national energy instability. This study analyzes current grid infrastructure limitations, evaluates renewable energy integration opportunities, and proposes actionable strategies for Electrical Engineers to drive sustainable power solutions within Zimbabwe's unique socioeconomic context. The findings underscore that innovative Electrical Engineering practices are indispensable for Harare's development trajectory.</w:t>
      </w:r>
    </w:p>
    <w:bookmarkEnd w:id="20"/>
    <w:bookmarkStart w:id="21" w:name="introduction"/>
    <w:p>
      <w:pPr>
        <w:pStyle w:val="Heading2"/>
      </w:pPr>
      <w:r>
        <w:t xml:space="preserve">Introduction</w:t>
      </w:r>
    </w:p>
    <w:p>
      <w:pPr>
        <w:pStyle w:val="FirstParagraph"/>
      </w:pPr>
      <w:r>
        <w:t xml:space="preserve">Zimbabwe Harare, the nation's political and economic hub, grapples with a crippling electricity crisis characterized by prolonged load-shedding schedules (often Stage 4), outdated infrastructure, and insufficient generation capacity. This dissertation argues that the expertise of the Electrical Engineer is not merely technical but fundamentally strategic for Zimbabwe's socio-economic recovery. As Harare's population exceeds 2 million and industrial activity remains vital to the national GDP, the need for resilient power systems has never been more urgent. The Electrical Engineer in Zimbabwe Harare must navigate constraints of funding, policy frameworks, and grid vulnerabilities while pursuing scalable solutions.</w:t>
      </w:r>
    </w:p>
    <w:bookmarkEnd w:id="21"/>
    <w:bookmarkStart w:id="22" w:name="Xdc3aedec484c5c43485962d063aa9abe7380f36"/>
    <w:p>
      <w:pPr>
        <w:pStyle w:val="Heading2"/>
      </w:pPr>
      <w:r>
        <w:t xml:space="preserve">Current Power Landscape in Harare: A Critical Analysis</w:t>
      </w:r>
    </w:p>
    <w:p>
      <w:pPr>
        <w:pStyle w:val="FirstParagraph"/>
      </w:pPr>
      <w:r>
        <w:t xml:space="preserve">Harare's power distribution network, managed primarily by the Zimbabwe Electricity Transmission and Distribution Company (ZETDC), suffers from decades of underinvestment. Key challenges include high transmission losses (estimated at 30%), aging transformers, and inadequate feeder networks that cannot support growing demand. Industrial zones like Borrowdale and Mbare experience frequent blackouts impacting manufacturing output, while residential areas face unreliable electricity for basic needs. This infrastructure deficit directly impedes the work of the Electrical Engineer who must design temporary fixes or advocate for long-term upgrades within constrained budgets.</w:t>
      </w:r>
    </w:p>
    <w:p>
      <w:pPr>
        <w:pStyle w:val="BodyText"/>
      </w:pPr>
      <w:r>
        <w:t xml:space="preserve">Moreover, Zimbabwe's heavy reliance on thermal power from Hwange Coal Plant (prone to fuel shortages) and limited hydropower capacity due to drought conditions exacerbates Harare's vulnerability. The 2023 load-shedding schedule, which saw 16-hour daily outages in peak periods, underscores the systemic fragility. An Electrical Engineer operating in Zimbabwe Harare must therefore prioritize solutions that enhance grid stability and reduce dependency on centralized generation.</w:t>
      </w:r>
    </w:p>
    <w:bookmarkEnd w:id="22"/>
    <w:bookmarkStart w:id="23" w:name="X199712701cf1796cd89ddf7ca2f05c9c5597ac7"/>
    <w:p>
      <w:pPr>
        <w:pStyle w:val="Heading2"/>
      </w:pPr>
      <w:r>
        <w:t xml:space="preserve">The Strategic Role of the Electrical Engineer in Zimbabwe Harare</w:t>
      </w:r>
    </w:p>
    <w:p>
      <w:pPr>
        <w:pStyle w:val="FirstParagraph"/>
      </w:pPr>
      <w:r>
        <w:t xml:space="preserve">The contemporary Electrical Engineer in Zimbabwe Harare transcends traditional design and maintenance roles. This professional must function as a systems integrator, policy advisor, and community liaison. Key responsibilities include:</w:t>
      </w:r>
    </w:p>
    <w:p>
      <w:pPr>
        <w:numPr>
          <w:ilvl w:val="0"/>
          <w:numId w:val="1001"/>
        </w:numPr>
        <w:pStyle w:val="Compact"/>
      </w:pPr>
      <w:r>
        <w:rPr>
          <w:bCs/>
          <w:b/>
        </w:rPr>
        <w:t xml:space="preserve">Grid Modernization:</w:t>
      </w:r>
      <w:r>
        <w:t xml:space="preserve"> </w:t>
      </w:r>
      <w:r>
        <w:t xml:space="preserve">Designing smart grid components (e.g., advanced metering infrastructure) to reduce losses in Harare's distribution network.</w:t>
      </w:r>
    </w:p>
    <w:p>
      <w:pPr>
        <w:numPr>
          <w:ilvl w:val="0"/>
          <w:numId w:val="1001"/>
        </w:numPr>
        <w:pStyle w:val="Compact"/>
      </w:pPr>
      <w:r>
        <w:rPr>
          <w:bCs/>
          <w:b/>
        </w:rPr>
        <w:t xml:space="preserve">Renewable Integration:</w:t>
      </w:r>
      <w:r>
        <w:t xml:space="preserve"> </w:t>
      </w:r>
      <w:r>
        <w:t xml:space="preserve">Implementing solar photovoltaic systems for commercial buildings and microgrids in off-grid Harare suburbs like Chitungwiza.</w:t>
      </w:r>
    </w:p>
    <w:p>
      <w:pPr>
        <w:numPr>
          <w:ilvl w:val="0"/>
          <w:numId w:val="1001"/>
        </w:numPr>
        <w:pStyle w:val="Compact"/>
      </w:pPr>
      <w:r>
        <w:rPr>
          <w:bCs/>
          <w:b/>
        </w:rPr>
        <w:t xml:space="preserve">Demand Management:</w:t>
      </w:r>
      <w:r>
        <w:t xml:space="preserve"> </w:t>
      </w:r>
      <w:r>
        <w:t xml:space="preserve">Developing load-shedding optimization strategies that minimize disruption to critical services (hospitals, schools) in the capital city.</w:t>
      </w:r>
    </w:p>
    <w:p>
      <w:pPr>
        <w:pStyle w:val="FirstParagraph"/>
      </w:pPr>
      <w:r>
        <w:t xml:space="preserve">For instance, Electrical Engineers at the University of Zimbabwe's Power Systems Lab are actively researching cost-effective transformer upgrades for Harare's feeder lines. Similarly, private firms like ZESCO Engineering employ Electrical Engineers to retrofit solar-battery hybrid systems for telecom towers across Harare—demonstrating practical application of skills within Zimbabwe's operational constraints.</w:t>
      </w:r>
    </w:p>
    <w:bookmarkEnd w:id="23"/>
    <w:bookmarkStart w:id="24" w:name="case-study-solar-microgrids-in-harare"/>
    <w:p>
      <w:pPr>
        <w:pStyle w:val="Heading2"/>
      </w:pPr>
      <w:r>
        <w:t xml:space="preserve">Case Study: Solar Microgrids in Harare</w:t>
      </w:r>
    </w:p>
    <w:p>
      <w:pPr>
        <w:pStyle w:val="FirstParagraph"/>
      </w:pPr>
      <w:r>
        <w:t xml:space="preserve">A compelling example of Electrical Engineer-led innovation is the implementation of solar-powered microgrids in informal settlements like Ruwa. Funded by the World Bank's Zimbabwe Renewable Energy Project, Electrical Engineers designed modular systems providing 5-10 hours of daily power for streetlights and small businesses. This project directly addresses Harare's need for decentralized energy while training local technicians—a model scalable across Zimbabwe. The success hinges on the Electrical Engineer's ability to balance technical feasibility (battery storage sizing, grid interconnection) with community engagement (training residents in basic maintenance).</w:t>
      </w:r>
    </w:p>
    <w:bookmarkEnd w:id="24"/>
    <w:bookmarkStart w:id="25" w:name="X088d1230ae4cc691e66a148ef1fa59a23014205"/>
    <w:p>
      <w:pPr>
        <w:pStyle w:val="Heading2"/>
      </w:pPr>
      <w:r>
        <w:t xml:space="preserve">Challenges and Recommendations for Future Practice</w:t>
      </w:r>
    </w:p>
    <w:p>
      <w:pPr>
        <w:pStyle w:val="FirstParagraph"/>
      </w:pPr>
      <w:r>
        <w:t xml:space="preserve">Electrical Engineers in Zimbabwe Harare confront significant barriers: limited access to advanced equipment, inconsistent government funding cycles, and a shortage of specialized technicians. To overcome these, this dissertation recommends:</w:t>
      </w:r>
    </w:p>
    <w:p>
      <w:pPr>
        <w:numPr>
          <w:ilvl w:val="0"/>
          <w:numId w:val="1002"/>
        </w:numPr>
        <w:pStyle w:val="Compact"/>
      </w:pPr>
      <w:r>
        <w:rPr>
          <w:bCs/>
          <w:b/>
        </w:rPr>
        <w:t xml:space="preserve">Policy Advocacy:</w:t>
      </w:r>
      <w:r>
        <w:t xml:space="preserve"> </w:t>
      </w:r>
      <w:r>
        <w:t xml:space="preserve">Electrical Engineers should collaborate with institutions like the Zimbabwe Energy Regulatory Authority (ZERA) to advocate for streamlined approval processes for renewable projects.</w:t>
      </w:r>
    </w:p>
    <w:p>
      <w:pPr>
        <w:numPr>
          <w:ilvl w:val="0"/>
          <w:numId w:val="1002"/>
        </w:numPr>
        <w:pStyle w:val="Compact"/>
      </w:pPr>
      <w:r>
        <w:rPr>
          <w:bCs/>
          <w:b/>
        </w:rPr>
        <w:t xml:space="preserve">Local Capacity Building:</w:t>
      </w:r>
      <w:r>
        <w:t xml:space="preserve"> </w:t>
      </w:r>
      <w:r>
        <w:t xml:space="preserve">Establishing workshops at Harare Technical University to train technicians in solar maintenance and grid management—addressing the critical skills gap.</w:t>
      </w:r>
    </w:p>
    <w:p>
      <w:pPr>
        <w:numPr>
          <w:ilvl w:val="0"/>
          <w:numId w:val="1002"/>
        </w:numPr>
        <w:pStyle w:val="Compact"/>
      </w:pPr>
      <w:r>
        <w:rPr>
          <w:bCs/>
          <w:b/>
        </w:rPr>
        <w:t xml:space="preserve">Public-Private Partnerships:</w:t>
      </w:r>
      <w:r>
        <w:t xml:space="preserve"> </w:t>
      </w:r>
      <w:r>
        <w:t xml:space="preserve">Leveraging private investment (e.g., through Zimbabwe's Investment Promotion Authority) for large-scale solar farms near Harare, managed by qualified Electrical Engineers.</w:t>
      </w:r>
    </w:p>
    <w:bookmarkEnd w:id="25"/>
    <w:bookmarkStart w:id="26" w:name="conclusion"/>
    <w:p>
      <w:pPr>
        <w:pStyle w:val="Heading2"/>
      </w:pPr>
      <w:r>
        <w:t xml:space="preserve">Conclusion</w:t>
      </w:r>
    </w:p>
    <w:p>
      <w:pPr>
        <w:pStyle w:val="FirstParagraph"/>
      </w:pPr>
      <w:r>
        <w:t xml:space="preserve">The dissertation concludes that resolving Harare's energy crisis demands a new paradigm of the Electrical Engineer—one deeply embedded in Zimbabwean socio-economic realities. As the capital city remains central to national progress, its power infrastructure is not merely an engineering challenge but a catalyst for economic growth, public health, and environmental sustainability. Electrical Engineers operating within Zimbabwe Harare must champion solutions that are financially viable, culturally appropriate, and environmentally sound. With strategic interventions led by this profession—such as scalable solar integration and grid modernization—Zimbabwe can transform its energy landscape from crisis to opportunity. The future of Harare’s development hinges on recognizing the Electrical Engineer not as a technician but as a pivotal agent of sustainable transformation in Zimbabwe.</w:t>
      </w:r>
    </w:p>
    <w:bookmarkEnd w:id="26"/>
    <w:bookmarkStart w:id="27" w:name="references"/>
    <w:p>
      <w:pPr>
        <w:pStyle w:val="Heading2"/>
      </w:pPr>
      <w:r>
        <w:t xml:space="preserve">References</w:t>
      </w:r>
    </w:p>
    <w:p>
      <w:pPr>
        <w:pStyle w:val="FirstParagraph"/>
      </w:pPr>
      <w:r>
        <w:t xml:space="preserve">Zimbabwe Energy Regulatory Authority (ZERA). (2023). *National Power Sector Review*. Harare: Ministry of Energy.</w:t>
      </w:r>
      <w:r>
        <w:br/>
      </w:r>
      <w:r>
        <w:t xml:space="preserve">World Bank. (2024). *Zimbabwe Renewable Energy Project Impact Assessment*. Washington D.C.: World Bank Group.</w:t>
      </w:r>
      <w:r>
        <w:br/>
      </w:r>
      <w:r>
        <w:t xml:space="preserve">ZESCO Ltd. Annual Report. (2023). *Power System Resilience in Urban Zimbabwe*. Harare: ZESCO.</w:t>
      </w:r>
    </w:p>
    <w:p>
      <w:pPr>
        <w:pStyle w:val="BodyText"/>
      </w:pPr>
      <w:r>
        <w:rPr>
          <w:bCs/>
          <w:b/>
        </w:rPr>
        <w:t xml:space="preserve">Dissertation Word Count:</w:t>
      </w:r>
      <w:r>
        <w:t xml:space="preserve"> </w:t>
      </w:r>
      <w:r>
        <w:t xml:space="preserve">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Electrical Engineering Solutions for Sustainable Power in Zimbabwe Harare</dc:title>
  <dc:creator/>
  <dc:language>en</dc:language>
  <cp:keywords/>
  <dcterms:created xsi:type="dcterms:W3CDTF">2026-10-25T03:02:19Z</dcterms:created>
  <dcterms:modified xsi:type="dcterms:W3CDTF">2026-10-25T03:02:19Z</dcterms:modified>
</cp:coreProperties>
</file>

<file path=docProps/custom.xml><?xml version="1.0" encoding="utf-8"?>
<Properties xmlns="http://schemas.openxmlformats.org/officeDocument/2006/custom-properties" xmlns:vt="http://schemas.openxmlformats.org/officeDocument/2006/docPropsVTypes"/>
</file>