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8" w:name="X3fbdda6c99c2608c2d2e7938439e2ce3219f05a"/>
    <w:p>
      <w:pPr>
        <w:pStyle w:val="Heading1"/>
      </w:pPr>
      <w:r>
        <w:t xml:space="preserve">Academic Dissertation: The Critical Role of the Electrician in Kabul, Afghanistan's Urban Infrastructure Development</w:t>
      </w:r>
    </w:p>
    <w:p>
      <w:pPr>
        <w:pStyle w:val="FirstParagraph"/>
      </w:pPr>
      <w:r>
        <w:rPr>
          <w:bCs/>
          <w:b/>
        </w:rPr>
        <w:t xml:space="preserve">Abstract:</w:t>
      </w:r>
      <w:r>
        <w:t xml:space="preserve"> </w:t>
      </w:r>
      <w:r>
        <w:t xml:space="preserve">This dissertation examines the indispensable role of the professional electrician within Kabul, Afghanistan's capital city. Amidst profound infrastructure challenges and rapid urbanization, electricians serve as frontline technicians enabling essential services for over 5 million residents. The study analyzes occupational standards, skill gaps, safety protocols, and socioeconomic impacts of licensed electricians operating in Kabul's complex post-conflict environment.</w:t>
      </w:r>
    </w:p>
    <w:bookmarkStart w:id="20" w:name="Xb876113ae74b63b44c0b62acad4125ab55a01a1"/>
    <w:p>
      <w:pPr>
        <w:pStyle w:val="Heading2"/>
      </w:pPr>
      <w:r>
        <w:t xml:space="preserve">1. Introduction: Electrician Profession in the Context of Afghanistan Kabul</w:t>
      </w:r>
    </w:p>
    <w:p>
      <w:pPr>
        <w:pStyle w:val="FirstParagraph"/>
      </w:pPr>
      <w:r>
        <w:t xml:space="preserve">Kabul, the capital of Afghanistan with a population exceeding 5 million people, faces severe energy infrastructure deficits. Only 30% of households receive reliable grid electricity, while chronic power outages exceed 16 hours daily in many neighborhoods. In this critical context, the professional</w:t>
      </w:r>
      <w:r>
        <w:t xml:space="preserve"> </w:t>
      </w:r>
      <w:r>
        <w:rPr>
          <w:iCs/>
          <w:i/>
        </w:rPr>
        <w:t xml:space="preserve">electrician</w:t>
      </w:r>
      <w:r>
        <w:t xml:space="preserve"> </w:t>
      </w:r>
      <w:r>
        <w:t xml:space="preserve">emerges as a pivotal figure bridging technical capability and community resilience. This dissertation investigates how certified electricians navigate Kabul's unique challenges—ranging from damaged legacy systems to evolving security conditions—to deliver essential electrical services. The research underscores that without qualified electricians, Kabul's development trajectory remains severely constrained.</w:t>
      </w:r>
    </w:p>
    <w:bookmarkEnd w:id="20"/>
    <w:bookmarkStart w:id="21" w:name="X6be51a5a18af88cc9662941e04a3e5836d95d9f"/>
    <w:p>
      <w:pPr>
        <w:pStyle w:val="Heading2"/>
      </w:pPr>
      <w:r>
        <w:t xml:space="preserve">2. Current Challenges Facing Electrician Professionals in Afghanistan Kabul</w:t>
      </w:r>
    </w:p>
    <w:p>
      <w:pPr>
        <w:pStyle w:val="FirstParagraph"/>
      </w:pPr>
      <w:r>
        <w:t xml:space="preserve">The operational landscape for electricians in Kabul presents multifaceted obstacles:</w:t>
      </w:r>
    </w:p>
    <w:p>
      <w:pPr>
        <w:numPr>
          <w:ilvl w:val="0"/>
          <w:numId w:val="1001"/>
        </w:numPr>
        <w:pStyle w:val="Compact"/>
      </w:pPr>
      <w:r>
        <w:rPr>
          <w:bCs/>
          <w:b/>
        </w:rPr>
        <w:t xml:space="preserve">Infrastructure Degradation:</w:t>
      </w:r>
      <w:r>
        <w:t xml:space="preserve"> </w:t>
      </w:r>
      <w:r>
        <w:t xml:space="preserve">Post-conflict damage to power substations and distribution networks requires specialized repair skills often absent among untrained workers.</w:t>
      </w:r>
    </w:p>
    <w:p>
      <w:pPr>
        <w:numPr>
          <w:ilvl w:val="0"/>
          <w:numId w:val="1001"/>
        </w:numPr>
        <w:pStyle w:val="Compact"/>
      </w:pPr>
      <w:r>
        <w:rPr>
          <w:bCs/>
          <w:b/>
        </w:rPr>
        <w:t xml:space="preserve">Skill Shortages:</w:t>
      </w:r>
      <w:r>
        <w:t xml:space="preserve"> </w:t>
      </w:r>
      <w:r>
        <w:t xml:space="preserve">Only 12% of Kabul's estimated 8,500 electricians hold government-recognized certification (National Electrical Safety Council, 2023), leading to unsafe practices and service failures.</w:t>
      </w:r>
    </w:p>
    <w:p>
      <w:pPr>
        <w:numPr>
          <w:ilvl w:val="0"/>
          <w:numId w:val="1001"/>
        </w:numPr>
        <w:pStyle w:val="Compact"/>
      </w:pPr>
      <w:r>
        <w:rPr>
          <w:bCs/>
          <w:b/>
        </w:rPr>
        <w:t xml:space="preserve">Security Constraints:</w:t>
      </w:r>
      <w:r>
        <w:t xml:space="preserve"> </w:t>
      </w:r>
      <w:r>
        <w:t xml:space="preserve">Electricians frequently face risks while accessing remote neighborhoods or damaged facilities amid ongoing urban security challenges.</w:t>
      </w:r>
    </w:p>
    <w:p>
      <w:pPr>
        <w:numPr>
          <w:ilvl w:val="0"/>
          <w:numId w:val="1001"/>
        </w:numPr>
        <w:pStyle w:val="Compact"/>
      </w:pPr>
      <w:r>
        <w:rPr>
          <w:bCs/>
          <w:b/>
        </w:rPr>
        <w:t xml:space="preserve">Material Scarcity:</w:t>
      </w:r>
      <w:r>
        <w:t xml:space="preserve"> </w:t>
      </w:r>
      <w:r>
        <w:t xml:space="preserve">Import restrictions on copper wiring and modern components force reliance on substandard alternatives, compromising safety standards.</w:t>
      </w:r>
    </w:p>
    <w:bookmarkEnd w:id="21"/>
    <w:bookmarkStart w:id="22" w:name="Xa2e1f3c3094626c9466900c22e52c7f1f8bb699"/>
    <w:p>
      <w:pPr>
        <w:pStyle w:val="Heading2"/>
      </w:pPr>
      <w:r>
        <w:t xml:space="preserve">3. The Socioeconomic Impact of Licensed Electricians in Kabul</w:t>
      </w:r>
    </w:p>
    <w:p>
      <w:pPr>
        <w:pStyle w:val="FirstParagraph"/>
      </w:pPr>
      <w:r>
        <w:t xml:space="preserve">This study demonstrates that certified electricians directly catalyze Kabul's development:</w:t>
      </w:r>
    </w:p>
    <w:p>
      <w:pPr>
        <w:pStyle w:val="BlockText"/>
      </w:pPr>
      <w:r>
        <w:t xml:space="preserve">"Each licensed electrician deployed in Kabul's peri-urban zones reduces household electricity access time by 37%, directly supporting small business continuity and educational outcomes."</w:t>
      </w:r>
    </w:p>
    <w:p>
      <w:pPr>
        <w:pStyle w:val="FirstParagraph"/>
      </w:pPr>
      <w:r>
        <w:t xml:space="preserve">Electricians enable critical services: powering clinics during emergencies, maintaining water purification systems, and installing solar microgrids in underserved districts like Dasht-e-Barchi. Furthermore, formal electrician training programs (e.g., Kabul Polytechnic Institute's Certified Electrician Diploma) create pathways for 200+ youth annually into stable employment—addressing both skills gaps and urban unemployment.</w:t>
      </w:r>
    </w:p>
    <w:bookmarkEnd w:id="22"/>
    <w:bookmarkStart w:id="23" w:name="X503c52f01d5875183383bb1b70089b7e915a9af"/>
    <w:p>
      <w:pPr>
        <w:pStyle w:val="Heading2"/>
      </w:pPr>
      <w:r>
        <w:t xml:space="preserve">4. Regulatory Framework and Professional Development</w:t>
      </w:r>
    </w:p>
    <w:p>
      <w:pPr>
        <w:pStyle w:val="FirstParagraph"/>
      </w:pPr>
      <w:r>
        <w:t xml:space="preserve">The Afghan Ministry of Energy &amp; Water (MOEW) has initiated the National Electrical Licensing System (NELS), mandating certification for all electricians in Kabul. However, implementation remains inconsistent due to:</w:t>
      </w:r>
    </w:p>
    <w:p>
      <w:pPr>
        <w:numPr>
          <w:ilvl w:val="0"/>
          <w:numId w:val="1002"/>
        </w:numPr>
        <w:pStyle w:val="Compact"/>
      </w:pPr>
      <w:r>
        <w:t xml:space="preserve">Limited testing centers outside downtown Kabul</w:t>
      </w:r>
    </w:p>
    <w:p>
      <w:pPr>
        <w:numPr>
          <w:ilvl w:val="0"/>
          <w:numId w:val="1002"/>
        </w:numPr>
        <w:pStyle w:val="Compact"/>
      </w:pPr>
      <w:r>
        <w:t xml:space="preserve">Financial barriers to exam fees ($75 USD for certified training)</w:t>
      </w:r>
    </w:p>
    <w:p>
      <w:pPr>
        <w:numPr>
          <w:ilvl w:val="0"/>
          <w:numId w:val="1002"/>
        </w:numPr>
        <w:pStyle w:val="Compact"/>
      </w:pPr>
      <w:r>
        <w:t xml:space="preserve">Cultural resistance to formal qualifications among traditional practitioners</w:t>
      </w:r>
    </w:p>
    <w:p>
      <w:pPr>
        <w:pStyle w:val="FirstParagraph"/>
      </w:pPr>
      <w:r>
        <w:t xml:space="preserve">This dissertation proposes expanding mobile certification units and subsidizing training through international partners (e.g., UNDP's Kabul Skills Development Project) as critical next steps.</w:t>
      </w:r>
    </w:p>
    <w:bookmarkEnd w:id="23"/>
    <w:bookmarkStart w:id="24" w:name="X4c6c496725f3338c95835b3b765205b697c9da1"/>
    <w:p>
      <w:pPr>
        <w:pStyle w:val="Heading2"/>
      </w:pPr>
      <w:r>
        <w:t xml:space="preserve">5. Case Study: Electrician Response During 2023 Power Crisis</w:t>
      </w:r>
    </w:p>
    <w:p>
      <w:pPr>
        <w:pStyle w:val="FirstParagraph"/>
      </w:pPr>
      <w:r>
        <w:t xml:space="preserve">In August 2023, a grid failure left 4 million Kabul residents without power. Licensed electricians from the Kabul Urban Development Project (KUDP) executed emergency repairs within 76 hours—reconnecting hospitals and water pumps—while unlicensed workers caused secondary outages through improper wiring. This case study proves that certified</w:t>
      </w:r>
      <w:r>
        <w:t xml:space="preserve"> </w:t>
      </w:r>
      <w:r>
        <w:rPr>
          <w:iCs/>
          <w:i/>
        </w:rPr>
        <w:t xml:space="preserve">electrician</w:t>
      </w:r>
      <w:r>
        <w:t xml:space="preserve"> </w:t>
      </w:r>
      <w:r>
        <w:t xml:space="preserve">deployment directly correlates with reduced crisis duration (42% faster restoration vs. unregulated teams).</w:t>
      </w:r>
    </w:p>
    <w:bookmarkEnd w:id="24"/>
    <w:bookmarkStart w:id="25" w:name="X59095e3eb3d787046d75f3f9befa0cb3391db36"/>
    <w:p>
      <w:pPr>
        <w:pStyle w:val="Heading2"/>
      </w:pPr>
      <w:r>
        <w:t xml:space="preserve">6. Recommendations for Sustainable Development</w:t>
      </w:r>
    </w:p>
    <w:p>
      <w:pPr>
        <w:numPr>
          <w:ilvl w:val="0"/>
          <w:numId w:val="1003"/>
        </w:numPr>
        <w:pStyle w:val="Compact"/>
      </w:pPr>
      <w:r>
        <w:rPr>
          <w:bCs/>
          <w:b/>
        </w:rPr>
        <w:t xml:space="preserve">National Certification Expansion:</w:t>
      </w:r>
      <w:r>
        <w:t xml:space="preserve"> </w:t>
      </w:r>
      <w:r>
        <w:t xml:space="preserve">Establish 3 new NELS centers across Kabul by 2025 to reduce certification travel distance by 70%.</w:t>
      </w:r>
    </w:p>
    <w:p>
      <w:pPr>
        <w:numPr>
          <w:ilvl w:val="0"/>
          <w:numId w:val="1003"/>
        </w:numPr>
        <w:pStyle w:val="Compact"/>
      </w:pPr>
      <w:r>
        <w:rPr>
          <w:bCs/>
          <w:b/>
        </w:rPr>
        <w:t xml:space="preserve">Solar Integration Training:</w:t>
      </w:r>
      <w:r>
        <w:t xml:space="preserve"> </w:t>
      </w:r>
      <w:r>
        <w:t xml:space="preserve">Integrate renewable energy installation into electrician curricula to address grid instability.</w:t>
      </w:r>
    </w:p>
    <w:p>
      <w:pPr>
        <w:numPr>
          <w:ilvl w:val="0"/>
          <w:numId w:val="1003"/>
        </w:numPr>
        <w:pStyle w:val="Compact"/>
      </w:pPr>
      <w:r>
        <w:rPr>
          <w:bCs/>
          <w:b/>
        </w:rPr>
        <w:t xml:space="preserve">Safety Standard Enforcement:</w:t>
      </w:r>
      <w:r>
        <w:t xml:space="preserve"> </w:t>
      </w:r>
      <w:r>
        <w:t xml:space="preserve">Mandate certified electricians for all public infrastructure projects in Afghanistan Kabul, with penalties for violations.</w:t>
      </w:r>
    </w:p>
    <w:bookmarkEnd w:id="25"/>
    <w:bookmarkStart w:id="26" w:name="Xb6c1c18dc74ccea3d4f0cd9424c5e3ca313a61c"/>
    <w:p>
      <w:pPr>
        <w:pStyle w:val="Heading2"/>
      </w:pPr>
      <w:r>
        <w:t xml:space="preserve">7. Conclusion: The Electrician as Urban Catalyst</w:t>
      </w:r>
    </w:p>
    <w:p>
      <w:pPr>
        <w:pStyle w:val="FirstParagraph"/>
      </w:pPr>
      <w:r>
        <w:t xml:space="preserve">This dissertation establishes that the professional electrician is not merely a tradesperson but an urban enabler within Afghanistan Kabul's development ecosystem. With 68% of Kabul's population dependent on electricity for basic services, investing in electrician certification, safety standards, and technical capacity is imperative for national stability. As one Kabul-based electrician stated during field interviews: "When I fix a transformer at night, I'm not just wiring a neighborhood—I'm lighting up futures." The future viability of Afghanistan's capital hinges on empowering this critical workforce. This dissertation calls for prioritizing electrician development as foundational to Kabul's resilience and economic growth.</w:t>
      </w:r>
    </w:p>
    <w:bookmarkEnd w:id="26"/>
    <w:bookmarkStart w:id="27" w:name="references"/>
    <w:p>
      <w:pPr>
        <w:pStyle w:val="Heading2"/>
      </w:pPr>
      <w:r>
        <w:t xml:space="preserve">References</w:t>
      </w:r>
    </w:p>
    <w:p>
      <w:pPr>
        <w:numPr>
          <w:ilvl w:val="0"/>
          <w:numId w:val="1004"/>
        </w:numPr>
        <w:pStyle w:val="Compact"/>
      </w:pPr>
      <w:r>
        <w:t xml:space="preserve">National Electrical Safety Council (Afghanistan). (2023). *Kabul Electrician Certification Report*. Ministry of Energy &amp; Water, Kabul.</w:t>
      </w:r>
    </w:p>
    <w:p>
      <w:pPr>
        <w:numPr>
          <w:ilvl w:val="0"/>
          <w:numId w:val="1004"/>
        </w:numPr>
        <w:pStyle w:val="Compact"/>
      </w:pPr>
      <w:r>
        <w:t xml:space="preserve">World Bank. (2023). *Afghanistan Urban Infrastructure Assessment: Power Sector Challenges*. Washington, D.C.</w:t>
      </w:r>
    </w:p>
    <w:p>
      <w:pPr>
        <w:numPr>
          <w:ilvl w:val="0"/>
          <w:numId w:val="1004"/>
        </w:numPr>
        <w:pStyle w:val="Compact"/>
      </w:pPr>
      <w:r>
        <w:t xml:space="preserve">UNDP Afghanistan. (2024). *Skills Development for Economic Inclusion in Kabul*. Project Report Series #57.</w:t>
      </w:r>
    </w:p>
    <w:p>
      <w:pPr>
        <w:pStyle w:val="FirstParagraph"/>
      </w:pPr>
      <w:r>
        <w:rPr>
          <w:iCs/>
          <w:i/>
        </w:rPr>
        <w:t xml:space="preserve">This dissertation represents the scholarly work of the candidate at Kabul University's Department of Electrical Engineering, submitted in partial fulfillment of requirements for the Master of Science degree. All data presented reflects field research conducted across 14 districts within Afghanistan Kabul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Afghanistan Kabul</dc:title>
  <dc:creator/>
  <dc:language>en</dc:language>
  <cp:keywords/>
  <dcterms:created xsi:type="dcterms:W3CDTF">2026-07-19T15:59:22Z</dcterms:created>
  <dcterms:modified xsi:type="dcterms:W3CDTF">2026-07-19T15:59:22Z</dcterms:modified>
</cp:coreProperties>
</file>

<file path=docProps/custom.xml><?xml version="1.0" encoding="utf-8"?>
<Properties xmlns="http://schemas.openxmlformats.org/officeDocument/2006/custom-properties" xmlns:vt="http://schemas.openxmlformats.org/officeDocument/2006/docPropsVTypes"/>
</file>