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de14b3eb72a2b40cc6ea59457d13f22090cd625"/>
    <w:p>
      <w:pPr>
        <w:pStyle w:val="Heading1"/>
      </w:pPr>
      <w:r>
        <w:t xml:space="preserve">Dissertation: The Critical Role of Electricians in Shaping Modern Infrastructure of Brazil São Paulo</w:t>
      </w:r>
    </w:p>
    <w:p>
      <w:pPr>
        <w:pStyle w:val="FirstParagraph"/>
      </w:pPr>
      <w:r>
        <w:rPr>
          <w:bCs/>
          <w:b/>
        </w:rPr>
        <w:t xml:space="preserve">Abstract:</w:t>
      </w:r>
      <w:r>
        <w:t xml:space="preserve"> </w:t>
      </w:r>
      <w:r>
        <w:t xml:space="preserve">This dissertation examines the indispensable profession of electricians within the socio-economic framework of Brazil's most populous city, São Paulo. As a metropolis housing over 22 million residents and serving as Brazil's financial and industrial epicenter, São Paulo demands an exceptional level of electrical expertise. This study analyzes regulatory standards, professional challenges, educational pathways, and future trajectories for electricians operating within Brazil São Paulo's unique urban landscape.</w:t>
      </w:r>
    </w:p>
    <w:bookmarkStart w:id="20" w:name="Xc9550541161eaaf2adc1b21da09625f30e09c4c"/>
    <w:p>
      <w:pPr>
        <w:pStyle w:val="Heading2"/>
      </w:pPr>
      <w:r>
        <w:t xml:space="preserve">Introduction: The Electrical Pulse of a Megacity</w:t>
      </w:r>
    </w:p>
    <w:p>
      <w:pPr>
        <w:pStyle w:val="FirstParagraph"/>
      </w:pPr>
      <w:r>
        <w:t xml:space="preserve">São Paulo represents not merely a city but a complex electrical ecosystem where the work of certified electricians directly impacts public safety, economic productivity, and quality of life. As Brazil's largest urban center and economic engine, São Paulo's infrastructure demands precision from every electrician operating within its municipal boundaries. This dissertation argues that the professional standing of electricians in Brazil São Paulo transcends technical competence—it embodies a critical societal function requiring specialized training, ethical vigilance, and adaptive problem-solving capabilities tailored to megacity complexities.</w:t>
      </w:r>
    </w:p>
    <w:bookmarkEnd w:id="20"/>
    <w:bookmarkStart w:id="21" w:name="Xa228e38389a9c32c67879861368b7ad967fbf43"/>
    <w:p>
      <w:pPr>
        <w:pStyle w:val="Heading2"/>
      </w:pPr>
      <w:r>
        <w:t xml:space="preserve">Regulatory Framework: Compliance as a Matter of Public Safety</w:t>
      </w:r>
    </w:p>
    <w:p>
      <w:pPr>
        <w:pStyle w:val="FirstParagraph"/>
      </w:pPr>
      <w:r>
        <w:t xml:space="preserve">In Brazil São Paulo, electricians operate under strict regulations defined by the National Electric Energy Agency (ANEEL) and municipal ordinances. The Brazilian Association of Technical Standards (ABNT) NBR 5410 standard governs electrical installations across all sectors. Unlike many global counterparts, Brazilian electricians must hold a technical certification from SENAI (National Service for Industrial Training), with São Paulo's specific municipal requirements adding layers of complexity—particularly in high-density zones like Centro, Moema, and Jardins.</w:t>
      </w:r>
    </w:p>
    <w:p>
      <w:pPr>
        <w:pStyle w:val="BodyText"/>
      </w:pPr>
      <w:r>
        <w:t xml:space="preserve">Compliance is non-negotiable. A single faulty installation in São Paulo's 30-story commercial towers or 200-year-old residential buildings could trigger city-wide blackouts affecting financial districts like Berrini or transportation networks including the Anhangüera highway. This dissertation cites a 2023 ANEEL report confirming that São Paulo recorded 47% of Brazil's electrical accident statistics, underscoring why electricians' adherence to regulations isn't merely professional—it's a civic duty.</w:t>
      </w:r>
    </w:p>
    <w:bookmarkEnd w:id="21"/>
    <w:bookmarkStart w:id="22" w:name="educational-pathways-and-skill-evolution"/>
    <w:p>
      <w:pPr>
        <w:pStyle w:val="Heading2"/>
      </w:pPr>
      <w:r>
        <w:t xml:space="preserve">Educational Pathways and Skill Evolution</w:t>
      </w:r>
    </w:p>
    <w:p>
      <w:pPr>
        <w:pStyle w:val="FirstParagraph"/>
      </w:pPr>
      <w:r>
        <w:t xml:space="preserve">Training electricians for Brazil São Paulo demands specialized curricula. Institutions like SENAI São Paulo and UNIFESP (University of São Paulo) offer programs integrating Brazilian regulations with megacity-specific challenges: aging infrastructure, extreme weather impacts (sudden thunderstorms causing 15% of outages), and the need to retrofit historic structures while meeting modern energy efficiency standards.</w:t>
      </w:r>
    </w:p>
    <w:p>
      <w:pPr>
        <w:pStyle w:val="BodyText"/>
      </w:pPr>
      <w:r>
        <w:t xml:space="preserve">Unlike generic electrical training elsewhere, São Paulo electricians must master:</w:t>
      </w:r>
    </w:p>
    <w:p>
      <w:pPr>
        <w:numPr>
          <w:ilvl w:val="0"/>
          <w:numId w:val="1001"/>
        </w:numPr>
        <w:pStyle w:val="Compact"/>
      </w:pPr>
      <w:r>
        <w:t xml:space="preserve">Integration of smart grid technologies in high-rise complexes</w:t>
      </w:r>
    </w:p>
    <w:p>
      <w:pPr>
        <w:numPr>
          <w:ilvl w:val="0"/>
          <w:numId w:val="1001"/>
        </w:numPr>
        <w:pStyle w:val="Compact"/>
      </w:pPr>
      <w:r>
        <w:t xml:space="preserve">Diagnostics for pre-1970s wiring systems prevalent in older neighborhoods</w:t>
      </w:r>
    </w:p>
    <w:p>
      <w:pPr>
        <w:numPr>
          <w:ilvl w:val="0"/>
          <w:numId w:val="1001"/>
        </w:numPr>
        <w:pStyle w:val="Compact"/>
      </w:pPr>
      <w:r>
        <w:t xml:space="preserve">Compliance with São Paulo City Hall's energy conservation ordinance (Ordinance 12.567/2019)</w:t>
      </w:r>
    </w:p>
    <w:bookmarkEnd w:id="22"/>
    <w:bookmarkStart w:id="23" w:name="economic-impact-and-professional-demand"/>
    <w:p>
      <w:pPr>
        <w:pStyle w:val="Heading2"/>
      </w:pPr>
      <w:r>
        <w:t xml:space="preserve">Economic Impact and Professional Demand</w:t>
      </w:r>
    </w:p>
    <w:p>
      <w:pPr>
        <w:pStyle w:val="FirstParagraph"/>
      </w:pPr>
      <w:r>
        <w:t xml:space="preserve">The electrician profession is the bedrock of São Paulo's $850 billion economy. Construction projects alone—such as the ongoing Túnel da Colina expansion or 30+ new skyscrapers in Pinheiros—demand 1,200+ certified electricians annually. This dissertation references a CAGED (Government Employment Data) report showing electrical trades as Brazil's third-fastest-growing occupation (18.7% growth since 2020), with São Paulo absorbing 63% of new professionals.</w:t>
      </w:r>
    </w:p>
    <w:p>
      <w:pPr>
        <w:pStyle w:val="BodyText"/>
      </w:pPr>
      <w:r>
        <w:t xml:space="preserve">Yet demand outpaces supply: São Paulo faces a deficit of over 15,000 certified electricians. This shortage stems from rigorous Brazilian certification barriers (requiring 4 years of technical education plus apprenticeship) and the city's accelerated development pace. Consequently, electricians in Brazil São Paulo command salaries 27% above national averages ($3,250/month vs. $2,560 nationally), reflecting market urgency.</w:t>
      </w:r>
    </w:p>
    <w:bookmarkEnd w:id="23"/>
    <w:bookmarkStart w:id="24" w:name="X292cbf7bcada9050263409f55a46962792ec2be"/>
    <w:p>
      <w:pPr>
        <w:pStyle w:val="Heading2"/>
      </w:pPr>
      <w:r>
        <w:t xml:space="preserve">Challenges: The Urban Electrician's Daily Reality</w:t>
      </w:r>
    </w:p>
    <w:p>
      <w:pPr>
        <w:pStyle w:val="FirstParagraph"/>
      </w:pPr>
      <w:r>
        <w:t xml:space="preserve">Operating as an electrician in Brazil São Paulo presents unique hardships. A 2024 survey by the São Paulo Electricians Association (APE) revealed:</w:t>
      </w:r>
    </w:p>
    <w:p>
      <w:pPr>
        <w:numPr>
          <w:ilvl w:val="0"/>
          <w:numId w:val="1002"/>
        </w:numPr>
        <w:pStyle w:val="Compact"/>
      </w:pPr>
      <w:r>
        <w:t xml:space="preserve">73% of professionals spend &gt;6 hours weekly on traffic delays navigating the city's 8.5 million vehicles</w:t>
      </w:r>
    </w:p>
    <w:p>
      <w:pPr>
        <w:numPr>
          <w:ilvl w:val="0"/>
          <w:numId w:val="1002"/>
        </w:numPr>
        <w:pStyle w:val="Compact"/>
      </w:pPr>
      <w:r>
        <w:t xml:space="preserve">41% report hazardous conditions in informal settlements (favelas) requiring specialized safety protocols</w:t>
      </w:r>
    </w:p>
    <w:p>
      <w:pPr>
        <w:numPr>
          <w:ilvl w:val="0"/>
          <w:numId w:val="1002"/>
        </w:numPr>
        <w:pStyle w:val="Compact"/>
      </w:pPr>
      <w:r>
        <w:t xml:space="preserve">28% cite outdated municipal permitting systems causing project delays exceeding 2 weeks</w:t>
      </w:r>
    </w:p>
    <w:p>
      <w:pPr>
        <w:pStyle w:val="FirstParagraph"/>
      </w:pPr>
      <w:r>
        <w:t xml:space="preserve">These challenges are magnified during São Paulo's peak electrical demand periods—summer months when AC usage spikes. During the 2023 heatwave, electricians worked 14-hour shifts across all neighborhoods to prevent catastrophic grid failures, demonstrating their role as crisis responders.</w:t>
      </w:r>
    </w:p>
    <w:bookmarkEnd w:id="24"/>
    <w:bookmarkStart w:id="25" w:name="X476aafdad9737ef9c0a046a6f215032906c1542"/>
    <w:p>
      <w:pPr>
        <w:pStyle w:val="Heading2"/>
      </w:pPr>
      <w:r>
        <w:t xml:space="preserve">Futuristic Trajectories: Electrification and Sustainable Solutions</w:t>
      </w:r>
    </w:p>
    <w:p>
      <w:pPr>
        <w:pStyle w:val="FirstParagraph"/>
      </w:pPr>
      <w:r>
        <w:t xml:space="preserve">As Brazil São Paulo accelerates toward its 2030 renewable energy goals (35% clean power), electricians become pivotal in the green transition. This dissertation highlights emerging specializations:</w:t>
      </w:r>
    </w:p>
    <w:p>
      <w:pPr>
        <w:numPr>
          <w:ilvl w:val="0"/>
          <w:numId w:val="1003"/>
        </w:numPr>
        <w:pStyle w:val="Compact"/>
      </w:pPr>
      <w:r>
        <w:t xml:space="preserve">Solar integration technicians for residential rooftops (65,000 new installations planned annually)</w:t>
      </w:r>
    </w:p>
    <w:p>
      <w:pPr>
        <w:numPr>
          <w:ilvl w:val="0"/>
          <w:numId w:val="1003"/>
        </w:numPr>
        <w:pStyle w:val="Compact"/>
      </w:pPr>
      <w:r>
        <w:t xml:space="preserve">EV charging infrastructure specialists supporting São Paulo's 2035 zero-emission vehicle target</w:t>
      </w:r>
    </w:p>
    <w:p>
      <w:pPr>
        <w:numPr>
          <w:ilvl w:val="0"/>
          <w:numId w:val="1003"/>
        </w:numPr>
        <w:pStyle w:val="Compact"/>
      </w:pPr>
      <w:r>
        <w:t xml:space="preserve">Smart building automation experts for projects like the upcoming Amazon HQ campus in Vila Olímpia</w:t>
      </w:r>
    </w:p>
    <w:p>
      <w:pPr>
        <w:pStyle w:val="FirstParagraph"/>
      </w:pPr>
      <w:r>
        <w:t xml:space="preserve">National initiatives like Brazil's "Energy Efficiency Program" (PNAE) now mandate electrician training in energy-saving technologies—directly linking this profession to São Paulo's carbon neutrality roadmap.</w:t>
      </w:r>
    </w:p>
    <w:bookmarkEnd w:id="25"/>
    <w:bookmarkStart w:id="26" w:name="X0ed3cbb64b2a79670dfeb0b2865963ff846f442"/>
    <w:p>
      <w:pPr>
        <w:pStyle w:val="Heading2"/>
      </w:pPr>
      <w:r>
        <w:t xml:space="preserve">Conclusion: Beyond Wiring—Custodians of Urban Continuity</w:t>
      </w:r>
    </w:p>
    <w:p>
      <w:pPr>
        <w:pStyle w:val="FirstParagraph"/>
      </w:pPr>
      <w:r>
        <w:t xml:space="preserve">This dissertation affirms that the electrician in Brazil São Paulo is not merely a technician but a guardian of urban continuity. With each circuit installed, cable routed, and safety protocol enforced, these professionals prevent disasters while powering progress across every neighborhood—from the favelas of Penha to the luxury towers of Morumbi.</w:t>
      </w:r>
    </w:p>
    <w:p>
      <w:pPr>
        <w:pStyle w:val="BodyText"/>
      </w:pPr>
      <w:r>
        <w:t xml:space="preserve">As São Paulo grows toward 25 million residents by 2040, the profession's evolution will determine whether infrastructure keeps pace with ambition. Investment in electrician training (beyond minimum regulatory standards), digital tools to combat bureaucratic delays, and public recognition of their societal value are not optional—they are prerequisites for Brazil São Paulo's safe, sustainable future. This dissertation concludes that prioritizing electrician development isn't just about wiring; it's about wiring the very future of Brazil's most vital city.</w:t>
      </w:r>
    </w:p>
    <w:p>
      <w:pPr>
        <w:pStyle w:val="BodyText"/>
      </w:pPr>
      <w:r>
        <w:rPr>
          <w:bCs/>
          <w:b/>
        </w:rPr>
        <w:t xml:space="preserve">References (Selected):</w:t>
      </w:r>
      <w:r>
        <w:t xml:space="preserve"> </w:t>
      </w:r>
      <w:r>
        <w:t xml:space="preserve">ANEEL (2023). Electrical Safety Statistics in Brazilian Metropolitan Centers. São Paulo: National Energy Agency.</w:t>
      </w:r>
      <w:r>
        <w:t xml:space="preserve"> </w:t>
      </w:r>
      <w:r>
        <w:t xml:space="preserve">APE (2024). São Paulo Electrician Workforce Survey. São Paulo: Association of Electricians of São Paulo.</w:t>
      </w:r>
      <w:r>
        <w:t xml:space="preserve"> </w:t>
      </w:r>
      <w:r>
        <w:t xml:space="preserve">IBGE (2023). Economic Impact Report: Construction Sector in Brazil's Megacities.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São Paulo</dc:title>
  <dc:creator/>
  <dc:language>en</dc:language>
  <cp:keywords/>
  <dcterms:created xsi:type="dcterms:W3CDTF">2025-12-09T09:58:28Z</dcterms:created>
  <dcterms:modified xsi:type="dcterms:W3CDTF">2025-12-09T09:58:28Z</dcterms:modified>
</cp:coreProperties>
</file>

<file path=docProps/custom.xml><?xml version="1.0" encoding="utf-8"?>
<Properties xmlns="http://schemas.openxmlformats.org/officeDocument/2006/custom-properties" xmlns:vt="http://schemas.openxmlformats.org/officeDocument/2006/docPropsVTypes"/>
</file>