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Canada</w:t>
      </w:r>
      <w:r>
        <w:t xml:space="preserve"> </w:t>
      </w:r>
      <w:r>
        <w:t xml:space="preserve">Montreal</w:t>
      </w:r>
    </w:p>
    <w:bookmarkStart w:id="27" w:name="X4e8e142620fd1c4b26a516978f489d9a9eae8d9"/>
    <w:p>
      <w:pPr>
        <w:pStyle w:val="Heading1"/>
      </w:pPr>
      <w:r>
        <w:t xml:space="preserve">The Critical Role and Professional Development of the Electrician in Canada Montreal: A Contemporary Dissertation Analysis</w:t>
      </w:r>
    </w:p>
    <w:bookmarkStart w:id="20" w:name="Xd3b51702825d66b17b034ba4879d3dd0449d1ad"/>
    <w:p>
      <w:pPr>
        <w:pStyle w:val="Heading2"/>
      </w:pPr>
      <w:r>
        <w:t xml:space="preserve">Introduction: Defining the Electrical Profession within Quebec's Urban Context</w:t>
      </w:r>
    </w:p>
    <w:p>
      <w:pPr>
        <w:pStyle w:val="FirstParagraph"/>
      </w:pPr>
      <w:r>
        <w:t xml:space="preserve">This dissertation examines the indispensable role of the certified Electrician within the unique socio-economic and regulatory landscape of Canada Montreal. As a cornerstone profession supporting modern urban infrastructure, electrical work transcends mere technical skill in Montreal, intertwining with Quebec's cultural identity, stringent safety regulations, and ambitious sustainability goals. The Electrician in Canada Montreal is not merely a technician but a vital facilitator of economic activity, public safety, and technological advancement within one of North America's most vibrant metropolitan centers. This analysis explores the professional pathway, evolving demands, and societal significance specific to this critical trade in the heart of Quebec.</w:t>
      </w:r>
    </w:p>
    <w:bookmarkEnd w:id="20"/>
    <w:bookmarkStart w:id="21" w:name="X4ecc67f4c9d2fc1178cbcd4a08b6534ef32a83a"/>
    <w:p>
      <w:pPr>
        <w:pStyle w:val="Heading2"/>
      </w:pPr>
      <w:r>
        <w:t xml:space="preserve">Regulatory Framework: Certification as a Gateway in Canada Montreal</w:t>
      </w:r>
    </w:p>
    <w:p>
      <w:pPr>
        <w:pStyle w:val="FirstParagraph"/>
      </w:pPr>
      <w:r>
        <w:t xml:space="preserve">The journey to becoming a licensed Electrician in Canada Montreal is governed by Quebec's stringent standards under the Regulated Professions Act, administered by the Office des professions du Québec (OPQ). Unlike some Canadian provinces with uniform Red Seal certification, Quebec mandates completion of a recognized apprenticeship program, typically structured as 8,000 hours (approximately four years) combining technical training at a CEGEP (Collège d'enseignement général et professionnel) and on-the-job experience under the supervision of a certified journeyperson. This Quebec-specific path is crucial; it ensures Electricians possess not only technical proficiency but also a deep understanding of the National Electrical Code (NEC) as adapted for Quebec's climate, building codes, and Montreal's historical architecture. The rigorous certification process directly impacts employment rates and wage structures within Canada Montreal, distinguishing its electrical workforce from other Canadian regions.</w:t>
      </w:r>
    </w:p>
    <w:bookmarkEnd w:id="21"/>
    <w:bookmarkStart w:id="22" w:name="X6315300cda5178cd5ce180aab40c9be678d7332"/>
    <w:p>
      <w:pPr>
        <w:pStyle w:val="Heading2"/>
      </w:pPr>
      <w:r>
        <w:t xml:space="preserve">Montreal-Specific Demands: Urban Challenges and Opportunities</w:t>
      </w:r>
    </w:p>
    <w:p>
      <w:pPr>
        <w:pStyle w:val="FirstParagraph"/>
      </w:pPr>
      <w:r>
        <w:t xml:space="preserve">Working as an Electrician in Canada Montreal presents distinct challenges absent in many other Canadian cities. The city's dense urban fabric, with its numerous historic buildings (many pre-1950s) requiring specialized electrical retrofits while preserving heritage features, demands highly adaptable skills. Montreal's cold climate also necessitates expertise in systems designed for extreme weather conditions – from snow removal equipment to robust building heating systems. Furthermore, the city's significant construction boom in downtown and surrounding boroughs (like Plateau Mont-Royal and Verdun) creates sustained demand for new installations, while Hydro-Québec's ongoing grid modernization projects offer substantial opportunities. The Electrician in Canada Montreal must navigate complex municipal bylaws specific to Montreal Island, often requiring coordination with city planners and historic preservation boards – a facet less prevalent in more suburban or rural Canadian contexts.</w:t>
      </w:r>
    </w:p>
    <w:bookmarkEnd w:id="22"/>
    <w:bookmarkStart w:id="23" w:name="Xb6d1c5b14500892dc51bac326b7d0576748e964"/>
    <w:p>
      <w:pPr>
        <w:pStyle w:val="Heading2"/>
      </w:pPr>
      <w:r>
        <w:t xml:space="preserve">Evolution of the Trade: From Wiring to Smart Grids</w:t>
      </w:r>
    </w:p>
    <w:p>
      <w:pPr>
        <w:pStyle w:val="FirstParagraph"/>
      </w:pPr>
      <w:r>
        <w:t xml:space="preserve">This dissertation highlights the profound evolution of the Electrician's role beyond traditional wiring. In Canada Montreal, driven by Quebec's leadership in renewable energy and green building initiatives (such as LEED certification standards widely adopted in new developments), modern Electricians increasingly specialize in integrating solar panel systems, energy-efficient lighting, smart home/ building automation, and electric vehicle (EV) charging infrastructure. The Montreal market actively seeks Electricians with these advanced skills to meet municipal sustainability targets and federal incentives under Canada's Net-Zero Emissions Accountability Act. This shift transforms the profession from purely installation-focused to encompassing system integration, energy auditing, and data-driven management – a critical adaptation demanded by the evolving needs of Canada Montreal as a forward-looking metropolis.</w:t>
      </w:r>
    </w:p>
    <w:bookmarkEnd w:id="23"/>
    <w:bookmarkStart w:id="24" w:name="workforce-challenges-and-future-outlook"/>
    <w:p>
      <w:pPr>
        <w:pStyle w:val="Heading2"/>
      </w:pPr>
      <w:r>
        <w:t xml:space="preserve">Workforce Challenges and Future Outlook</w:t>
      </w:r>
    </w:p>
    <w:p>
      <w:pPr>
        <w:pStyle w:val="FirstParagraph"/>
      </w:pPr>
      <w:r>
        <w:t xml:space="preserve">Despite strong demand, Canada Montreal faces significant challenges in retaining qualified Electricians. The apprenticeship path is lengthy, and the industry struggles with an aging workforce and competition from other trades for skilled youth. Language requirements (French proficiency being essential for most roles in Quebec) also present a barrier to attracting international talent without thorough language training support. However, this dissertation identifies robust future growth potential. Hydro-Québec's $50+ billion investment over the next decade in grid modernization and renewable energy projects, coupled with Montreal's commitment to electrifying public transit and buildings, ensures sustained high demand for certified Electricians within Canada Montreal. The City of Montreal’s 2030 Climate Action Plan further cements this trajectory, necessitating a skilled electrical workforce capable of deploying complex new technologies.</w:t>
      </w:r>
    </w:p>
    <w:bookmarkEnd w:id="24"/>
    <w:bookmarkStart w:id="26" w:name="X5e36c323c6e5b66dfbe78e218d1afb6cc4dd40e"/>
    <w:p>
      <w:pPr>
        <w:pStyle w:val="Heading2"/>
      </w:pPr>
      <w:r>
        <w:t xml:space="preserve">Conclusion: The Indispensable Electrician in Canada Montreal's Future</w:t>
      </w:r>
    </w:p>
    <w:p>
      <w:pPr>
        <w:pStyle w:val="FirstParagraph"/>
      </w:pPr>
      <w:r>
        <w:t xml:space="preserve">This dissertation underscores that the role of the Electrician in Canada Montreal is far more than a technical job; it is an essential civic function. The certified Electrical professional is pivotal to Montreal's economic resilience, safety, sustainability goals, and quality of life. Navigating Quebec's unique regulatory environment demands not only technical excellence but also cultural competence and adaptability within the city's specific context. As Canada Montreal continues its trajectory towards a low-carbon future with ambitious infrastructure projects, the expertise of its Electricians becomes increasingly vital. Ensuring robust apprenticeship pathways, addressing language barriers for new entrants, and continuous professional development in emerging technologies are paramount investments for the city's continued prosperity. The certified Electrician in Canada Montreal stands as a symbol of skilled craftsmanship adapted to meet the dynamic needs of a modern Canadian metropolis – a role whose importance is only set to grow within this unique urban landscape.</w:t>
      </w:r>
    </w:p>
    <w:bookmarkStart w:id="25" w:name="Xcb4a439e9d908d73802f647dc1b95531c4ab417"/>
    <w:p>
      <w:pPr>
        <w:pStyle w:val="Heading3"/>
      </w:pPr>
      <w:r>
        <w:t xml:space="preserve">Key Considerations for Future Dissertation Research</w:t>
      </w:r>
    </w:p>
    <w:p>
      <w:pPr>
        <w:pStyle w:val="FirstParagraph"/>
      </w:pPr>
      <w:r>
        <w:t xml:space="preserve">This analysis calls for deeper exploration into: 1) The socioeconomic impact of Electrician shortages on Montreal's construction timeline and costs, 2) The effectiveness of current French language training programs integrated within electrical apprenticeships, and 3) Quantifying the contribution of specialized Electrical trades to Montreal's carbon reduction targets. These areas represent critical frontiers for understanding the evolving profession within Canada Montreal.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Evolution of an Electrician in Canada Montreal</dc:title>
  <dc:creator/>
  <dc:language>en</dc:language>
  <cp:keywords/>
  <dcterms:created xsi:type="dcterms:W3CDTF">2026-07-18T09:58:28Z</dcterms:created>
  <dcterms:modified xsi:type="dcterms:W3CDTF">2026-07-18T09:58:28Z</dcterms:modified>
</cp:coreProperties>
</file>

<file path=docProps/custom.xml><?xml version="1.0" encoding="utf-8"?>
<Properties xmlns="http://schemas.openxmlformats.org/officeDocument/2006/custom-properties" xmlns:vt="http://schemas.openxmlformats.org/officeDocument/2006/docPropsVTypes"/>
</file>