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France</w:t>
      </w:r>
      <w:r>
        <w:t xml:space="preserve"> </w:t>
      </w:r>
      <w:r>
        <w:t xml:space="preserve">Paris</w:t>
      </w:r>
    </w:p>
    <w:bookmarkStart w:id="25" w:name="Xe6d6af2304002b195059bf0004d6fef1e020994"/>
    <w:p>
      <w:pPr>
        <w:pStyle w:val="Heading1"/>
      </w:pPr>
      <w:r>
        <w:t xml:space="preserve">The Critical Role of the Electrician in Modern France Paris: A Comprehensive Dissertation</w:t>
      </w:r>
    </w:p>
    <w:p>
      <w:pPr>
        <w:pStyle w:val="FirstParagraph"/>
      </w:pPr>
      <w:r>
        <w:t xml:space="preserve">This Dissertation examines the indispensable profession of the Electrician within the dynamic urban landscape of France Paris. As one of Europe's most iconic cities, Paris faces unique electrical challenges stemming from its historic architecture, dense population, and commitment to sustainability. This analysis explores regulatory frameworks, professional demands, and future trajectories for the Electrician in France Paris, emphasizing their vital contribution to public safety and infrastructural resilience.</w:t>
      </w:r>
    </w:p>
    <w:bookmarkStart w:id="20" w:name="X921cbd5b71d912828a8a0f6de62a47e171e50e6"/>
    <w:p>
      <w:pPr>
        <w:pStyle w:val="Heading2"/>
      </w:pPr>
      <w:r>
        <w:t xml:space="preserve">Regulatory Framework: The Foundation of Professional Excellence</w:t>
      </w:r>
    </w:p>
    <w:p>
      <w:pPr>
        <w:pStyle w:val="FirstParagraph"/>
      </w:pPr>
      <w:r>
        <w:t xml:space="preserve">In France Paris, the role of the Electrician is rigorously defined by national regulations. The CAP Électrotechnique (Certificat d'Aptitude Professionnelle) remains the fundamental qualification, ensuring electricians possess both theoretical knowledge and practical skills aligned with French safety standards. This certification process, overseen by regional chambers of trade and industry, mandates comprehensive training in electrical theory, installation techniques, and critical compliance with the NF C 15-100 standard governing household electrical installations. The stringent requirements are not merely bureaucratic; they directly safeguard the residents of France Paris who inhabit a city where aging infrastructure coexists with cutting-edge technology. For any aspiring Electrician in France Paris, obtaining this certification is non-negotiable, forming the bedrock of professional credibility and legal practice.</w:t>
      </w:r>
    </w:p>
    <w:bookmarkEnd w:id="20"/>
    <w:bookmarkStart w:id="21" w:name="X08fdc4011791b49710359df35b856ee428e432e"/>
    <w:p>
      <w:pPr>
        <w:pStyle w:val="Heading2"/>
      </w:pPr>
      <w:r>
        <w:t xml:space="preserve">Urban Challenges: The Unique Demands of France Paris</w:t>
      </w:r>
    </w:p>
    <w:p>
      <w:pPr>
        <w:pStyle w:val="FirstParagraph"/>
      </w:pPr>
      <w:r>
        <w:t xml:space="preserve">The urban environment of France Paris presents a complex tapestry of challenges that define the modern Electrician's daily reality. Unlike many European cities, Paris features an extraordinary density of historic buildings dating back centuries, often featuring intricate wiring systems that predate modern safety norms. Restoring electrical networks in districts like Le Marais or Saint-Germain-des-Prés requires not only technical expertise but also a deep understanding of preservation principles to avoid damaging architectural heritage. Simultaneously, the demand for contemporary electrical infrastructure is immense: the proliferation of smart homes, widespread EV charging stations across Parisian streets (like those near La Défense or Montmartre), and the need for robust power supply for major landmarks such as the Eiffel Tower necessitate constant adaptation. The Electrician in France Paris must seamlessly bridge the gap between preserving historical integrity and delivering state-of-the-art electrical solutions, a balancing act central to their profession.</w:t>
      </w:r>
    </w:p>
    <w:bookmarkEnd w:id="21"/>
    <w:bookmarkStart w:id="22" w:name="Xe9c0e5921ee59f8fff5a452f7c971510ac4ff38"/>
    <w:p>
      <w:pPr>
        <w:pStyle w:val="Heading2"/>
      </w:pPr>
      <w:r>
        <w:t xml:space="preserve">Sustainability and Innovation: Shaping the Future</w:t>
      </w:r>
    </w:p>
    <w:p>
      <w:pPr>
        <w:pStyle w:val="FirstParagraph"/>
      </w:pPr>
      <w:r>
        <w:t xml:space="preserve">France's national commitment to reducing carbon emissions profoundly impacts the Electrician's role in Paris. The city's ambitious goals for renewable energy integration, including solar panel installations on historic rooftops (often requiring specialized permits and techniques) and district heating networks, create new avenues for electricians. This Dissertation notes a significant shift towards skills in photovoltaic systems, energy-efficient lighting control (like DALI systems), and battery storage solutions. Furthermore, France's "France Relance" recovery plan actively funds modernization projects across Parisian districts, directly increasing demand for qualified Electricians equipped with green technology expertise. The future Electrician in France Paris will be less a mere installer and more an energy systems integrator, pivotal to the city's environmental strategy. This evolving responsibility underscores the profession's strategic importance beyond basic electrical work.</w:t>
      </w:r>
    </w:p>
    <w:bookmarkEnd w:id="22"/>
    <w:bookmarkStart w:id="23" w:name="Xa4b7db30844d728e8171431b747d3304ed9bffb"/>
    <w:p>
      <w:pPr>
        <w:pStyle w:val="Heading2"/>
      </w:pPr>
      <w:r>
        <w:t xml:space="preserve">Professional Evolution and Societal Importance</w:t>
      </w:r>
    </w:p>
    <w:p>
      <w:pPr>
        <w:pStyle w:val="FirstParagraph"/>
      </w:pPr>
      <w:r>
        <w:t xml:space="preserve">The status of the Electrician within France Paris has evolved significantly. No longer viewed solely as technicians performing routine tasks, they are now recognized as essential safety professionals and key contributors to urban resilience. This shift is reflected in increased public awareness following high-profile electrical safety campaigns by organizations like the French National Agency for Energy Management (ADEME). The Electrician's work directly prevents hazards – from fire risks in old apartments to ensuring uninterrupted power for hospitals and emergency services across France Paris. Moreover, the profession attracts a new generation seeking skilled trades with strong job security; vocational schools in Paris report rising enrollment in electrical programs. This Dissertation emphasizes that the Electrician is not merely a service provider but an architect of safe, sustainable, and connected urban living in France Paris.</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affirms the Electrician as a cornerstone of modern France Paris. The profession navigates the intricate interplay between ancient urban fabric and future-oriented technology under a rigorous regulatory umbrella, demanding constant adaptation and high-level expertise. From preserving centuries-old buildings to installing the latest sustainable energy solutions for a greener capital, the Electrician's work is fundamental to Paris's identity and functionality. As France Paris continues its journey towards enhanced safety, sustainability, and technological advancement, the role of the Electrician will only grow in complexity and significance. This Dissertation highlights that investing in the professional development of every Electrician operating within France Paris is not just prudent – it is an investment in the very fabric of one of the world's most cherished cities. The future prosperity and safety of France Paris depend on a skilled, certified, and forward-thinking electrician corps.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Electrician Profession in France Paris</dc:title>
  <dc:creator/>
  <cp:keywords/>
  <dcterms:created xsi:type="dcterms:W3CDTF">2026-07-19T07:34:50Z</dcterms:created>
  <dcterms:modified xsi:type="dcterms:W3CDTF">2026-07-19T07:34:50Z</dcterms:modified>
</cp:coreProperties>
</file>

<file path=docProps/custom.xml><?xml version="1.0" encoding="utf-8"?>
<Properties xmlns="http://schemas.openxmlformats.org/officeDocument/2006/custom-properties" xmlns:vt="http://schemas.openxmlformats.org/officeDocument/2006/docPropsVTypes"/>
</file>