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Tehran's</w:t>
      </w:r>
      <w:r>
        <w:t xml:space="preserve"> </w:t>
      </w:r>
      <w:r>
        <w:t xml:space="preserve">Infrastructure</w:t>
      </w:r>
      <w:r>
        <w:t xml:space="preserve"> </w:t>
      </w:r>
      <w:r>
        <w:t xml:space="preserve">Development</w:t>
      </w:r>
    </w:p>
    <w:bookmarkStart w:id="27" w:name="X8defc542aa90513b7412e795c243bdf37bc20d1"/>
    <w:p>
      <w:pPr>
        <w:pStyle w:val="Heading1"/>
      </w:pPr>
      <w:r>
        <w:t xml:space="preserve">Dissertation: The Critical Role of Electricians in Tehran's Infrastructure Development</w:t>
      </w:r>
    </w:p>
    <w:bookmarkStart w:id="20" w:name="abstract"/>
    <w:p>
      <w:pPr>
        <w:pStyle w:val="Heading2"/>
      </w:pPr>
      <w:r>
        <w:t xml:space="preserve">Abstract</w:t>
      </w:r>
    </w:p>
    <w:p>
      <w:pPr>
        <w:pStyle w:val="FirstParagraph"/>
      </w:pPr>
      <w:r>
        <w:t xml:space="preserve">This dissertation examines the indispensable role of the professional Electrician within the complex urban infrastructure landscape of Iran, with specific focus on Tehran, the nation's capital and most populous city. As Iran experiences sustained economic growth and urbanization pressures, particularly in Tehran where population exceeds 9 million residents, the demand for skilled electrical professionals has surged exponentially. This research analyzes current challenges faced by Electricians in Tehran's evolving energy ecosystem, evaluates certification standards within Iran's regulatory framework, and proposes strategic pathways for enhancing their professional contribution to national development goals. The study underscores that the Electrician is not merely a tradesperson but a cornerstone of Tehran's socio-economic stability and modernization efforts.</w:t>
      </w:r>
    </w:p>
    <w:bookmarkEnd w:id="20"/>
    <w:bookmarkStart w:id="21" w:name="Xf1dafab64259f799e1e992a76f93c12c4962768"/>
    <w:p>
      <w:pPr>
        <w:pStyle w:val="Heading2"/>
      </w:pPr>
      <w:r>
        <w:t xml:space="preserve">1. Introduction: Tehran as the Epicenter of Iranian Electrical Demand</w:t>
      </w:r>
    </w:p>
    <w:p>
      <w:pPr>
        <w:pStyle w:val="FirstParagraph"/>
      </w:pPr>
      <w:r>
        <w:t xml:space="preserve">Tehran, Iran's political, economic, and cultural heartland, presents unique challenges for electrical infrastructure due to its massive scale, historical growth patterns, and intense energy consumption. The city's electrical grid faces unprecedented strain from a burgeoning population (approximately 14 million in the metropolitan area), rapid construction of commercial high-rises and residential complexes, and the imperative for modernization within Iran's national energy strategy. This dissertation argues that the Electrician operating within this environment is a pivotal agent of both stability and progress. Understanding their role is crucial for Tehran's sustainable development trajectory and Iran's broader industrial advancement. The Electrician in Tehran must navigate intricate city codes, diverse building types, and the integration of renewable energy initiatives while maintaining safety under demanding conditions.</w:t>
      </w:r>
    </w:p>
    <w:bookmarkEnd w:id="21"/>
    <w:bookmarkStart w:id="22" w:name="Xd1aa5dc3325150f653a9f2c127733db90dd0922"/>
    <w:p>
      <w:pPr>
        <w:pStyle w:val="Heading2"/>
      </w:pPr>
      <w:r>
        <w:t xml:space="preserve">2. The Electrician: Beyond Basic Wiring - A Multifaceted Professional</w:t>
      </w:r>
    </w:p>
    <w:p>
      <w:pPr>
        <w:pStyle w:val="FirstParagraph"/>
      </w:pPr>
      <w:r>
        <w:t xml:space="preserve">The modern Electrician in Iran Tehran is far removed from the stereotype of a simple wire-puller. This profession demands rigorous technical knowledge, adherence to stringent national safety standards (mandated by the Iranian Electrical Standards Organization and ESMA), and continuous adaptation to evolving technologies. In Tehran's dense urban fabric, Electricians are responsible for:</w:t>
      </w:r>
    </w:p>
    <w:p>
      <w:pPr>
        <w:numPr>
          <w:ilvl w:val="0"/>
          <w:numId w:val="1001"/>
        </w:numPr>
        <w:pStyle w:val="Compact"/>
      </w:pPr>
      <w:r>
        <w:t xml:space="preserve">Designing and installing complex electrical systems in historic buildings undergoing retrofitting alongside new skyscrapers.</w:t>
      </w:r>
    </w:p>
    <w:p>
      <w:pPr>
        <w:numPr>
          <w:ilvl w:val="0"/>
          <w:numId w:val="1001"/>
        </w:numPr>
        <w:pStyle w:val="Compact"/>
      </w:pPr>
      <w:r>
        <w:t xml:space="preserve">Performing critical maintenance on aging infrastructure while integrating smart grid technologies.</w:t>
      </w:r>
    </w:p>
    <w:p>
      <w:pPr>
        <w:numPr>
          <w:ilvl w:val="0"/>
          <w:numId w:val="1001"/>
        </w:numPr>
        <w:pStyle w:val="Compact"/>
      </w:pPr>
      <w:r>
        <w:t xml:space="preserve">Ensuring safety compliance across diverse sectors: residential housing estates (like Tehran's extensive neighborhoods), industrial zones (e.g., South Tehran Industrial Park), healthcare facilities, and critical government installations.</w:t>
      </w:r>
    </w:p>
    <w:p>
      <w:pPr>
        <w:numPr>
          <w:ilvl w:val="0"/>
          <w:numId w:val="1001"/>
        </w:numPr>
        <w:pStyle w:val="Compact"/>
      </w:pPr>
      <w:r>
        <w:t xml:space="preserve">Responding swiftly to outages that can cascade through a city of Tehran's magnitude, impacting commerce, transportation (including the Metro system), and public safety.</w:t>
      </w:r>
    </w:p>
    <w:p>
      <w:pPr>
        <w:pStyle w:val="FirstParagraph"/>
      </w:pPr>
      <w:r>
        <w:t xml:space="preserve">Their work directly influences the quality of life for millions. A single failure in a transformer station managed by a qualified Electrician can plunge entire districts into darkness; conversely, their expertise enables the seamless operation of Tehran's digital services and emerging smart city initiatives.</w:t>
      </w:r>
    </w:p>
    <w:bookmarkEnd w:id="22"/>
    <w:bookmarkStart w:id="23" w:name="challenges-facing-electricians-in-tehran"/>
    <w:p>
      <w:pPr>
        <w:pStyle w:val="Heading2"/>
      </w:pPr>
      <w:r>
        <w:t xml:space="preserve">3. Challenges Facing Electricians in Tehran</w:t>
      </w:r>
    </w:p>
    <w:p>
      <w:pPr>
        <w:pStyle w:val="FirstParagraph"/>
      </w:pPr>
      <w:r>
        <w:t xml:space="preserve">The Electrical profession in Tehran operates within a complex ecosystem defined by several critical challenges:</w:t>
      </w:r>
    </w:p>
    <w:p>
      <w:pPr>
        <w:numPr>
          <w:ilvl w:val="0"/>
          <w:numId w:val="1002"/>
        </w:numPr>
        <w:pStyle w:val="Compact"/>
      </w:pPr>
      <w:r>
        <w:rPr>
          <w:bCs/>
          <w:b/>
        </w:rPr>
        <w:t xml:space="preserve">Aging Infrastructure:</w:t>
      </w:r>
      <w:r>
        <w:t xml:space="preserve"> </w:t>
      </w:r>
      <w:r>
        <w:t xml:space="preserve">Much of Tehran's foundational electrical grid dates back decades, requiring constant repair and incremental upgrades that place immense pressure on field Electricians.</w:t>
      </w:r>
    </w:p>
    <w:p>
      <w:pPr>
        <w:numPr>
          <w:ilvl w:val="0"/>
          <w:numId w:val="1002"/>
        </w:numPr>
        <w:pStyle w:val="Compact"/>
      </w:pPr>
      <w:r>
        <w:rPr>
          <w:bCs/>
          <w:b/>
        </w:rPr>
        <w:t xml:space="preserve">Urban Density &amp; Access:</w:t>
      </w:r>
      <w:r>
        <w:t xml:space="preserve"> </w:t>
      </w:r>
      <w:r>
        <w:t xml:space="preserve">Navigating narrow streets, crowded utility trenches, and multi-occupancy buildings in densely populated areas like Valiasr Street or Shahr-e Rey significantly increases the time and complexity of electrical work.</w:t>
      </w:r>
    </w:p>
    <w:p>
      <w:pPr>
        <w:numPr>
          <w:ilvl w:val="0"/>
          <w:numId w:val="1002"/>
        </w:numPr>
        <w:pStyle w:val="Compact"/>
      </w:pPr>
      <w:r>
        <w:rPr>
          <w:bCs/>
          <w:b/>
        </w:rPr>
        <w:t xml:space="preserve">Regulatory Complexity:</w:t>
      </w:r>
      <w:r>
        <w:t xml:space="preserve"> </w:t>
      </w:r>
      <w:r>
        <w:t xml:space="preserve">Electricians must constantly adapt to evolving regulations from Iran's Ministry of Energy and local Tehran municipality bodies, requiring ongoing professional development.</w:t>
      </w:r>
    </w:p>
    <w:p>
      <w:pPr>
        <w:numPr>
          <w:ilvl w:val="0"/>
          <w:numId w:val="1002"/>
        </w:numPr>
        <w:pStyle w:val="Compact"/>
      </w:pPr>
      <w:r>
        <w:rPr>
          <w:bCs/>
          <w:b/>
        </w:rPr>
        <w:t xml:space="preserve">Skill Shortage &amp; Training Gaps:</w:t>
      </w:r>
      <w:r>
        <w:t xml:space="preserve"> </w:t>
      </w:r>
      <w:r>
        <w:t xml:space="preserve">Despite the high demand, there is a recognized gap between the number of qualified Electricians needed in Tehran and the current supply. Certification pathways within Iran must be robust to meet future needs.</w:t>
      </w:r>
    </w:p>
    <w:p>
      <w:pPr>
        <w:pStyle w:val="FirstParagraph"/>
      </w:pPr>
      <w:r>
        <w:t xml:space="preserve">These challenges necessitate not only technical prowess but also strong problem-solving abilities and communication skills to coordinate with city planners, construction teams, and residents across Tehran's diverse communities.</w:t>
      </w:r>
    </w:p>
    <w:bookmarkEnd w:id="23"/>
    <w:bookmarkStart w:id="24" w:name="X02fdb91ef1d1717936b609641e76fdfdd521767"/>
    <w:p>
      <w:pPr>
        <w:pStyle w:val="Heading2"/>
      </w:pPr>
      <w:r>
        <w:t xml:space="preserve">4. Professional Development: The Iranian Pathway for Electricians</w:t>
      </w:r>
    </w:p>
    <w:p>
      <w:pPr>
        <w:pStyle w:val="FirstParagraph"/>
      </w:pPr>
      <w:r>
        <w:t xml:space="preserve">To address these challenges, Iran has established a formalized pathway for aspiring Electricians in Tehran. This includes:</w:t>
      </w:r>
    </w:p>
    <w:p>
      <w:pPr>
        <w:numPr>
          <w:ilvl w:val="0"/>
          <w:numId w:val="1003"/>
        </w:numPr>
        <w:pStyle w:val="Compact"/>
      </w:pPr>
      <w:r>
        <w:rPr>
          <w:bCs/>
          <w:b/>
        </w:rPr>
        <w:t xml:space="preserve">Academic Foundation:</w:t>
      </w:r>
      <w:r>
        <w:t xml:space="preserve"> </w:t>
      </w:r>
      <w:r>
        <w:t xml:space="preserve">Completion of recognized technical education programs (often at institutions like Tehran Technical University or specialized vocational schools) covering electrical theory, safety protocols, and Iranian standards.</w:t>
      </w:r>
    </w:p>
    <w:p>
      <w:pPr>
        <w:numPr>
          <w:ilvl w:val="0"/>
          <w:numId w:val="1003"/>
        </w:numPr>
        <w:pStyle w:val="Compact"/>
      </w:pPr>
      <w:r>
        <w:rPr>
          <w:bCs/>
          <w:b/>
        </w:rPr>
        <w:t xml:space="preserve">National Certification:</w:t>
      </w:r>
      <w:r>
        <w:t xml:space="preserve"> </w:t>
      </w:r>
      <w:r>
        <w:t xml:space="preserve">Mandatory licensing through Iran's Electrical Engineering Association (or equivalent body), requiring both theoretical exams and practical assessments specific to the Iranian context.</w:t>
      </w:r>
    </w:p>
    <w:p>
      <w:pPr>
        <w:numPr>
          <w:ilvl w:val="0"/>
          <w:numId w:val="1003"/>
        </w:numPr>
        <w:pStyle w:val="Compact"/>
      </w:pPr>
      <w:r>
        <w:rPr>
          <w:bCs/>
          <w:b/>
        </w:rPr>
        <w:t xml:space="preserve">Ongoing Education:</w:t>
      </w:r>
      <w:r>
        <w:t xml:space="preserve"> </w:t>
      </w:r>
      <w:r>
        <w:t xml:space="preserve">Continuing Professional Development (CPD) credits are increasingly required, focusing on new technologies (like solar integration for Tehran's increasing rooftop installations) and updated safety practices.</w:t>
      </w:r>
    </w:p>
    <w:p>
      <w:pPr>
        <w:pStyle w:val="FirstParagraph"/>
      </w:pPr>
      <w:r>
        <w:t xml:space="preserve">This structured approach ensures that the Electrician operating in Tehran is not only technically competent but also deeply familiar with the specific regulatory environment and infrastructure challenges unique to Iran. The investment in professional development directly translates to enhanced reliability and safety across the city's electrical networks.</w:t>
      </w:r>
    </w:p>
    <w:bookmarkEnd w:id="24"/>
    <w:bookmarkStart w:id="25" w:name="X430c8b82c72a635c21b6f905aefb95fa8e9b805"/>
    <w:p>
      <w:pPr>
        <w:pStyle w:val="Heading2"/>
      </w:pPr>
      <w:r>
        <w:t xml:space="preserve">5. Conclusion: The Electrician as a Strategic Asset for Iran Tehran</w:t>
      </w:r>
    </w:p>
    <w:p>
      <w:pPr>
        <w:pStyle w:val="FirstParagraph"/>
      </w:pPr>
      <w:r>
        <w:t xml:space="preserve">This dissertation conclusively establishes that the Electrician is an irreplaceable strategic asset for Iran's capital, Tehran. As the city expands its smart infrastructure projects and strives towards energy efficiency goals under national policy frameworks, the demand for highly skilled, certified Electricians will only intensify. Their work underpins Tehran's daily functionality – from powering homes and hospitals to enabling digital connectivity essential for modern life. Investing in robust training programs, streamlining certification processes within Iran's system, and recognizing the Electrician as a core professional pillar is not merely beneficial; it is fundamental to Tehran's resilience, economic competitiveness, and the overall well-being of its citizens. For any future roadmap aimed at developing sustainable urban infrastructure in Iran Tehran, prioritizing the professionalization and support of the Electrician must be central. The stability of Tehran's lights rests squarely on their expertise.</w:t>
      </w:r>
    </w:p>
    <w:bookmarkEnd w:id="25"/>
    <w:bookmarkStart w:id="26" w:name="references-sample---illustrative"/>
    <w:p>
      <w:pPr>
        <w:pStyle w:val="Heading2"/>
      </w:pPr>
      <w:r>
        <w:t xml:space="preserve">References (Sample - Illustrative)</w:t>
      </w:r>
    </w:p>
    <w:p>
      <w:pPr>
        <w:pStyle w:val="FirstParagraph"/>
      </w:pPr>
      <w:r>
        <w:t xml:space="preserve">Iranian Electrical Standards Organization (ESMA). (2023). *National Electrical Safety Code for Urban Environments*. Tehran.</w:t>
      </w:r>
    </w:p>
    <w:p>
      <w:pPr>
        <w:pStyle w:val="BodyText"/>
      </w:pPr>
      <w:r>
        <w:t xml:space="preserve">Mohammadi, S., &amp; Rezazadeh, A. (2021). "Urban Infrastructure Challenges in Tehran: The Electrical Perspective." *Journal of Iranian Urban Development*, 18(4), 78-95.</w:t>
      </w:r>
    </w:p>
    <w:p>
      <w:pPr>
        <w:pStyle w:val="BodyText"/>
      </w:pPr>
      <w:r>
        <w:t xml:space="preserve">Ministry of Energy, Islamic Republic of Iran. (2022). *National Energy Strategy Report*. Tehran.</w:t>
      </w:r>
    </w:p>
    <w:p>
      <w:pPr>
        <w:pStyle w:val="BodyText"/>
      </w:pPr>
      <w:r>
        <w:t xml:space="preserve">Tehran Municipality Planning Department. (2023). *Smart City Infrastructure Development Plan: Phase II*. Tehran.</w:t>
      </w:r>
    </w:p>
    <w:p>
      <w:pPr>
        <w:pStyle w:val="BodyText"/>
      </w:pPr>
      <w:r>
        <w:rPr>
          <w:iCs/>
          <w:i/>
        </w:rPr>
        <w:t xml:space="preserve">This document is a sample academic dissertation framework focused on the role of Electricians in Iran, specifically Tehran. It is intended for illustrative purposes and does not constitute a real academic submission.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Tehran's Infrastructure Development</dc:title>
  <dc:creator/>
  <dc:language>en</dc:language>
  <cp:keywords/>
  <dcterms:created xsi:type="dcterms:W3CDTF">2026-04-21T06:13:03Z</dcterms:created>
  <dcterms:modified xsi:type="dcterms:W3CDTF">2026-04-21T06:13:03Z</dcterms:modified>
</cp:coreProperties>
</file>

<file path=docProps/custom.xml><?xml version="1.0" encoding="utf-8"?>
<Properties xmlns="http://schemas.openxmlformats.org/officeDocument/2006/custom-properties" xmlns:vt="http://schemas.openxmlformats.org/officeDocument/2006/docPropsVTypes"/>
</file>