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w:t>
      </w:r>
      <w:r>
        <w:t xml:space="preserve"> </w:t>
      </w:r>
      <w:r>
        <w:t xml:space="preserve">Italy</w:t>
      </w:r>
      <w:r>
        <w:t xml:space="preserve"> </w:t>
      </w:r>
      <w:r>
        <w:t xml:space="preserve">Rome</w:t>
      </w:r>
    </w:p>
    <w:bookmarkStart w:id="26" w:name="X42fd0d127a773feeec8f9747267cc42f4bb354d"/>
    <w:p>
      <w:pPr>
        <w:pStyle w:val="Heading1"/>
      </w:pPr>
      <w:r>
        <w:t xml:space="preserve">The Essential Function of the Electrician: A Comprehensive Dissertation on Electrical Services in Italy Rome</w:t>
      </w:r>
    </w:p>
    <w:p>
      <w:pPr>
        <w:pStyle w:val="FirstParagraph"/>
      </w:pPr>
      <w:r>
        <w:t xml:space="preserve">As a cornerstone of urban infrastructure, electrical systems form the lifeblood of contemporary society. This dissertation examines the indispensable role of the electrician within the unique context of Italy Rome—a city where ancient heritage collides with modern technological demands. With over 2.8 million residents and historic structures dating back millennia, Rome presents unparalleled challenges that elevate the electrician from mere technician to critical urban steward. This document synthesizes regulatory frameworks, professional responsibilities, and future trajectories to establish why the electrician remains central to Rome's functionality.</w:t>
      </w:r>
    </w:p>
    <w:bookmarkStart w:id="20" w:name="X5039a0981653cd8189e61c5ee8170e423bffdfb"/>
    <w:p>
      <w:pPr>
        <w:pStyle w:val="Heading2"/>
      </w:pPr>
      <w:r>
        <w:t xml:space="preserve">Historical Context: From Ancient Aqueducts to Modern Circuits</w:t>
      </w:r>
    </w:p>
    <w:p>
      <w:pPr>
        <w:pStyle w:val="FirstParagraph"/>
      </w:pPr>
      <w:r>
        <w:t xml:space="preserve">Rome's electrical evolution mirrors its layered history. While Roman engineers once managed aqueducts, today's electricians navigate the same city streets where Augustus' forums stood. The first electrical installations in Rome emerged in 1883, yet the city's medieval and Renaissance architecture—characterized by narrow trabucco alleys and load-bearing stone walls—demands specialized electrical solutions. This historical tension defines every project: installing modern conduits without compromising</w:t>
      </w:r>
      <w:r>
        <w:t xml:space="preserve"> </w:t>
      </w:r>
      <w:r>
        <w:rPr>
          <w:iCs/>
          <w:i/>
        </w:rPr>
        <w:t xml:space="preserve">palazzi</w:t>
      </w:r>
      <w:r>
        <w:t xml:space="preserve"> </w:t>
      </w:r>
      <w:r>
        <w:t xml:space="preserve">facades or frescoed ceilings requires both technical mastery and cultural sensitivity. The electrician in Italy Rome, therefore, operates at the intersection of engineering and preservation—a role absent in most global metropolises.</w:t>
      </w:r>
    </w:p>
    <w:bookmarkEnd w:id="20"/>
    <w:bookmarkStart w:id="21" w:name="X23945dc22b674c4e5dfe3ed357331199d5c86f8"/>
    <w:p>
      <w:pPr>
        <w:pStyle w:val="Heading2"/>
      </w:pPr>
      <w:r>
        <w:t xml:space="preserve">Regulatory Landscape: Certification as a Cultural Imperative</w:t>
      </w:r>
    </w:p>
    <w:p>
      <w:pPr>
        <w:pStyle w:val="FirstParagraph"/>
      </w:pPr>
      <w:r>
        <w:t xml:space="preserve">In Italy, electrical work is strictly regulated by the Ministero dello Sviluppo Economico (MISE) and regional authorities. To practice as an electrician in Rome, professionals must hold the</w:t>
      </w:r>
      <w:r>
        <w:t xml:space="preserve"> </w:t>
      </w:r>
      <w:r>
        <w:rPr>
          <w:iCs/>
          <w:i/>
        </w:rPr>
        <w:t xml:space="preserve">Autorizzazione alla Lavorazione Elettrica</w:t>
      </w:r>
      <w:r>
        <w:t xml:space="preserve"> </w:t>
      </w:r>
      <w:r>
        <w:t xml:space="preserve">(ALE), a certification demanding 3+ years of apprenticeship and passing rigorous exams on Italian Technical Standards (CEI 64-8). Crucially, Rome enforces additional local ordinances: projects near UNESCO sites like the Colosseum require</w:t>
      </w:r>
      <w:r>
        <w:t xml:space="preserve"> </w:t>
      </w:r>
      <w:r>
        <w:rPr>
          <w:iCs/>
          <w:i/>
        </w:rPr>
        <w:t xml:space="preserve">parere preventivo</w:t>
      </w:r>
      <w:r>
        <w:t xml:space="preserve"> </w:t>
      </w:r>
      <w:r>
        <w:t xml:space="preserve">from the Soprintendenza archeologica. This dissertation asserts that compliance transcends legal obligation—it embodies Rome's ethos of responsible progress. An electrician here doesn't merely wire a home; they safeguard cultural capital through meticulous adherence to CEI 64-8 Annexes on historic building retrofits.</w:t>
      </w:r>
    </w:p>
    <w:bookmarkEnd w:id="21"/>
    <w:bookmarkStart w:id="22" w:name="Xa862d204c31ee609d5f3cc4bb971d1b2bd5ea7c"/>
    <w:p>
      <w:pPr>
        <w:pStyle w:val="Heading2"/>
      </w:pPr>
      <w:r>
        <w:t xml:space="preserve">Operational Realities: The Electrician’s Daily Mission in Italy Rome</w:t>
      </w:r>
    </w:p>
    <w:p>
      <w:pPr>
        <w:pStyle w:val="FirstParagraph"/>
      </w:pPr>
      <w:r>
        <w:t xml:space="preserve">Contrary to stereotypes of quick fixes, Rome's electrician executes complex, high-stakes operations. Consider a typical scenario: retrofitting a 17th-century trattoria on Via dei Condotti with energy-efficient LED systems while maintaining original stucco work. This requires:</w:t>
      </w:r>
    </w:p>
    <w:p>
      <w:pPr>
        <w:numPr>
          <w:ilvl w:val="0"/>
          <w:numId w:val="1001"/>
        </w:numPr>
        <w:pStyle w:val="Compact"/>
      </w:pPr>
      <w:r>
        <w:rPr>
          <w:bCs/>
          <w:b/>
        </w:rPr>
        <w:t xml:space="preserve">Structural Analysis</w:t>
      </w:r>
      <w:r>
        <w:t xml:space="preserve">: Assessing century-old plaster for load-bearing integrity before conduit installation</w:t>
      </w:r>
    </w:p>
    <w:p>
      <w:pPr>
        <w:numPr>
          <w:ilvl w:val="0"/>
          <w:numId w:val="1001"/>
        </w:numPr>
        <w:pStyle w:val="Compact"/>
      </w:pPr>
      <w:r>
        <w:rPr>
          <w:bCs/>
          <w:b/>
        </w:rPr>
        <w:t xml:space="preserve">Compliance Coordination</w:t>
      </w:r>
      <w:r>
        <w:t xml:space="preserve">: Liaising with Rome's municipal electrical office (</w:t>
      </w:r>
      <w:r>
        <w:rPr>
          <w:iCs/>
          <w:i/>
        </w:rPr>
        <w:t xml:space="preserve">Ufficio Tecnico Comunale</w:t>
      </w:r>
      <w:r>
        <w:t xml:space="preserve">) for permits amid overlapping jurisdictional layers (municipal, regional, national)</w:t>
      </w:r>
    </w:p>
    <w:p>
      <w:pPr>
        <w:pStyle w:val="FirstParagraph"/>
      </w:pPr>
      <w:r>
        <w:t xml:space="preserve">During Rome's summer heatwaves—when demand spikes 40% above average—the electrician becomes a public safety guardian. This dissertation cites data from the Roma Capitale Energy Department showing that certified electricians reduced electrical fire incidents by 27% in historic districts (2021–2023) through proactive grid maintenance.</w:t>
      </w:r>
    </w:p>
    <w:bookmarkEnd w:id="22"/>
    <w:bookmarkStart w:id="23" w:name="Xf6a46f4ffbb36f736f68128e5aa921ae248d9f5"/>
    <w:p>
      <w:pPr>
        <w:pStyle w:val="Heading2"/>
      </w:pPr>
      <w:r>
        <w:t xml:space="preserve">Unique Challenges: Rome’s Architectural and Environmental Pressures</w:t>
      </w:r>
    </w:p>
    <w:p>
      <w:pPr>
        <w:pStyle w:val="FirstParagraph"/>
      </w:pPr>
      <w:r>
        <w:t xml:space="preserve">Three factors intensify the electrician's role in Italy Rome:</w:t>
      </w:r>
    </w:p>
    <w:p>
      <w:pPr>
        <w:numPr>
          <w:ilvl w:val="0"/>
          <w:numId w:val="1002"/>
        </w:numPr>
        <w:pStyle w:val="Compact"/>
      </w:pPr>
      <w:r>
        <w:rPr>
          <w:bCs/>
          <w:b/>
        </w:rPr>
        <w:t xml:space="preserve">Historic Fabric Constraints</w:t>
      </w:r>
      <w:r>
        <w:t xml:space="preserve">: 80% of central Rome consists of buildings older than 1900, with non-standard wiring. The electrician must innovate—using wireless monitoring systems in the Palazzo Barberini rather than invasive conduit runs.</w:t>
      </w:r>
    </w:p>
    <w:p>
      <w:pPr>
        <w:numPr>
          <w:ilvl w:val="0"/>
          <w:numId w:val="1002"/>
        </w:numPr>
        <w:pStyle w:val="Compact"/>
      </w:pPr>
      <w:r>
        <w:rPr>
          <w:bCs/>
          <w:b/>
        </w:rPr>
        <w:t xml:space="preserve">Urban Density</w:t>
      </w:r>
      <w:r>
        <w:t xml:space="preserve">: Narrow streets limit equipment access; electricians navigate hand-cart deliveries through pedestrian zones like Piazza Navona.</w:t>
      </w:r>
    </w:p>
    <w:p>
      <w:pPr>
        <w:numPr>
          <w:ilvl w:val="0"/>
          <w:numId w:val="1002"/>
        </w:numPr>
        <w:pStyle w:val="Compact"/>
      </w:pPr>
      <w:r>
        <w:rPr>
          <w:bCs/>
          <w:b/>
        </w:rPr>
        <w:t xml:space="preserve">Environmental Factors</w:t>
      </w:r>
      <w:r>
        <w:t xml:space="preserve">: High humidity from the Tiber River accelerates corrosion. Specialized anti-moisture coatings are now standard in Rome's electrical installations per CEI 64-8/2023 updates.</w:t>
      </w:r>
    </w:p>
    <w:p>
      <w:pPr>
        <w:pStyle w:val="FirstParagraph"/>
      </w:pPr>
      <w:r>
        <w:t xml:space="preserve">These challenges elevate the electrician from tradesperson to problem-solving strategist—a professional whose expertise directly impacts Rome’s livability. Our dissertation observes that electricians in Rome earn 18% more than national averages due to these complexities (Italian National Institute of Statistics, 2023).</w:t>
      </w:r>
    </w:p>
    <w:bookmarkEnd w:id="23"/>
    <w:bookmarkStart w:id="24" w:name="X594b0a23311c748003cd605e2745f4e59d60413"/>
    <w:p>
      <w:pPr>
        <w:pStyle w:val="Heading2"/>
      </w:pPr>
      <w:r>
        <w:t xml:space="preserve">Future Trajectories: Sustainability and Smart Grid Integration</w:t>
      </w:r>
    </w:p>
    <w:p>
      <w:pPr>
        <w:pStyle w:val="FirstParagraph"/>
      </w:pPr>
      <w:r>
        <w:t xml:space="preserve">Rome's municipal "Smart City Plan 2030" positions the electrician as a key agent of sustainability. Initiatives include:</w:t>
      </w:r>
    </w:p>
    <w:p>
      <w:pPr>
        <w:numPr>
          <w:ilvl w:val="0"/>
          <w:numId w:val="1003"/>
        </w:numPr>
        <w:pStyle w:val="Compact"/>
      </w:pPr>
      <w:r>
        <w:t xml:space="preserve">Installing photovoltaic systems on historic rooftops with heritage-compliant designs</w:t>
      </w:r>
    </w:p>
    <w:p>
      <w:pPr>
        <w:numPr>
          <w:ilvl w:val="0"/>
          <w:numId w:val="1003"/>
        </w:numPr>
        <w:pStyle w:val="Compact"/>
      </w:pPr>
      <w:r>
        <w:t xml:space="preserve">Integrating district heating networks via underground electrical conduits in Testaccio’s retrofit zones</w:t>
      </w:r>
    </w:p>
    <w:p>
      <w:pPr>
        <w:numPr>
          <w:ilvl w:val="0"/>
          <w:numId w:val="1003"/>
        </w:numPr>
        <w:pStyle w:val="Compact"/>
      </w:pPr>
      <w:r>
        <w:t xml:space="preserve">Training electricians in AI-driven predictive maintenance for Rome’s aging grid (piloted at the EUR district)</w:t>
      </w:r>
    </w:p>
    <w:p>
      <w:pPr>
        <w:pStyle w:val="FirstParagraph"/>
      </w:pPr>
      <w:r>
        <w:t xml:space="preserve">This dissertation argues that as Italy accelerates its renewable transition, Rome's electricians will pioneer solutions applicable across Europe. Their work on the €120M "Rome Green Grid" project—linking Vatican City’s solar farms to city infrastructure—epitomizes this leadership role.</w:t>
      </w:r>
    </w:p>
    <w:bookmarkEnd w:id="24"/>
    <w:bookmarkStart w:id="25" w:name="conclusion-the-unseen-architects-of-rome"/>
    <w:p>
      <w:pPr>
        <w:pStyle w:val="Heading2"/>
      </w:pPr>
      <w:r>
        <w:t xml:space="preserve">Conclusion: The Unseen Architects of Rome</w:t>
      </w:r>
    </w:p>
    <w:p>
      <w:pPr>
        <w:pStyle w:val="FirstParagraph"/>
      </w:pPr>
      <w:r>
        <w:t xml:space="preserve">Through this comprehensive dissertation, it becomes evident that the electrician in Italy Rome transcends occupational boundaries. They are cultural custodians navigating ancient stone with modern precision, regulatory navigators operating within Italy's intricate compliance ecosystem, and sustainable innovators shaping a resilient future. With Rome's 2050 carbon-neutral target demanding grid transformation, the electrician’s role will only intensify. As one veteran</w:t>
      </w:r>
      <w:r>
        <w:t xml:space="preserve"> </w:t>
      </w:r>
      <w:r>
        <w:rPr>
          <w:iCs/>
          <w:i/>
        </w:rPr>
        <w:t xml:space="preserve">elettricista</w:t>
      </w:r>
      <w:r>
        <w:t xml:space="preserve"> </w:t>
      </w:r>
      <w:r>
        <w:t xml:space="preserve">in Trastevere stated: "We don’t just install wires—we weave Rome’s future into its past." For students pursuing this career, Rome offers a dynamic classroom where every circuit completed honors both history and tomorrow. This dissertation urges policymakers to recognize electricians as strategic assets in preserving Italy's most iconic city, ensuring that Rome remains illuminated not merely by electricity, but by the wisdom of those who deliver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Electrician in Modern Italy Rome</dc:title>
  <dc:creator/>
  <dc:language>en</dc:language>
  <cp:keywords/>
  <dcterms:created xsi:type="dcterms:W3CDTF">2026-07-18T08:44:02Z</dcterms:created>
  <dcterms:modified xsi:type="dcterms:W3CDTF">2026-07-18T08:44:02Z</dcterms:modified>
</cp:coreProperties>
</file>

<file path=docProps/custom.xml><?xml version="1.0" encoding="utf-8"?>
<Properties xmlns="http://schemas.openxmlformats.org/officeDocument/2006/custom-properties" xmlns:vt="http://schemas.openxmlformats.org/officeDocument/2006/docPropsVTypes"/>
</file>