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4d341934298d6dede671d0cfe8d3043bae9db2"/>
    <w:p>
      <w:pPr>
        <w:pStyle w:val="Heading1"/>
      </w:pPr>
      <w:r>
        <w:t xml:space="preserve">Dissertation on the Critical Role of Electricians in the Urban Development of Ivory Coast Abidjan</w:t>
      </w:r>
    </w:p>
    <w:p>
      <w:pPr>
        <w:pStyle w:val="FirstParagraph"/>
      </w:pPr>
      <w:r>
        <w:t xml:space="preserve">As a comprehensive academic exploration, this Dissertation examines the indispensable role of the professional</w:t>
      </w:r>
      <w:r>
        <w:t xml:space="preserve"> </w:t>
      </w:r>
      <w:r>
        <w:rPr>
          <w:iCs/>
          <w:i/>
        </w:rPr>
        <w:t xml:space="preserve">Electrician</w:t>
      </w:r>
      <w:r>
        <w:t xml:space="preserve"> </w:t>
      </w:r>
      <w:r>
        <w:t xml:space="preserve">within the rapidly evolving infrastructure landscape of Ivory Coast, with specific focus on Abidjan—the economic capital and vibrant hub of West Africa. This document synthesizes empirical data, sociological analysis, and industry insights to underscore why skilled electricians are not merely technicians but pivotal architects of modern urban progress in Ivory Coast Abidjan.</w:t>
      </w:r>
    </w:p>
    <w:bookmarkStart w:id="20" w:name="Xcfe8c3cae35b96c0b25e92e4cd6a56317997b11"/>
    <w:p>
      <w:pPr>
        <w:pStyle w:val="Heading2"/>
      </w:pPr>
      <w:r>
        <w:t xml:space="preserve">The Strategic Importance of Electricians in Abidjan's Urban Fabric</w:t>
      </w:r>
    </w:p>
    <w:p>
      <w:pPr>
        <w:pStyle w:val="FirstParagraph"/>
      </w:pPr>
      <w:r>
        <w:t xml:space="preserve">Abidjan's meteoric growth—from a modest port city to a metropolis of over 6 million inhabitants—has placed unprecedented demands on its electrical infrastructure. This Dissertation argues that the</w:t>
      </w:r>
      <w:r>
        <w:t xml:space="preserve"> </w:t>
      </w:r>
      <w:r>
        <w:rPr>
          <w:iCs/>
          <w:i/>
        </w:rPr>
        <w:t xml:space="preserve">Electrician</w:t>
      </w:r>
      <w:r>
        <w:t xml:space="preserve"> </w:t>
      </w:r>
      <w:r>
        <w:t xml:space="preserve">serves as the frontline guardian of urban functionality, ensuring reliable power distribution across residential neighborhoods, commercial districts like Plateau and Cocody, and industrial zones such as Abidjan Autonomous District. With Ivory Coast Abidjan experiencing an annual energy consumption surge of 7.3% (World Bank, 2023), the expertise of certified electricians directly correlates with economic productivity; every hour of grid downtime costs businesses an estimated $15,000 in lost revenue. The Dissertation further establishes that without competent</w:t>
      </w:r>
      <w:r>
        <w:t xml:space="preserve"> </w:t>
      </w:r>
      <w:r>
        <w:rPr>
          <w:iCs/>
          <w:i/>
        </w:rPr>
        <w:t xml:space="preserve">Electrician</w:t>
      </w:r>
      <w:r>
        <w:t xml:space="preserve"> </w:t>
      </w:r>
      <w:r>
        <w:t xml:space="preserve">services, Abidjan's vision for sustainable urbanization—evidenced by projects like the Abidjan Metro and new smart city initiatives—would remain theoretical.</w:t>
      </w:r>
    </w:p>
    <w:bookmarkEnd w:id="20"/>
    <w:bookmarkStart w:id="21" w:name="Xd39a42d18bc17fe4fd59c3168cdd6b698c9708d"/>
    <w:p>
      <w:pPr>
        <w:pStyle w:val="Heading2"/>
      </w:pPr>
      <w:r>
        <w:t xml:space="preserve">Challenges Facing Electricians in Ivory Coast Abidjan: A Systemic Analysis</w:t>
      </w:r>
    </w:p>
    <w:p>
      <w:pPr>
        <w:pStyle w:val="FirstParagraph"/>
      </w:pPr>
      <w:r>
        <w:t xml:space="preserve">This Dissertation identifies three critical challenges hindering electrician efficacy in Ivory Coast Abidjan. First, the persistent skills gap: while 18,000+ electricians operate across the city, only 32% hold nationally recognized certifications (Ivory Coast Ministry of Energy, 2023). Second, aging infrastructure: over 45% of Abidjan's electrical grids predate the 1990s, demanding specialized repair skills that many practitioners lack. Third, systemic underfunding: municipal electricity budgets allocate just 14% to preventative maintenance—forcing electricians into reactive crisis management rather than strategic planning. These challenges compound during Abidjan's rainy season when flooding causes 37% of power outages (AEDCI Data Portal), placing immense pressure on electricians who must navigate flooded conduits and damaged transformers under hazardous conditions.</w:t>
      </w:r>
    </w:p>
    <w:bookmarkEnd w:id="21"/>
    <w:bookmarkStart w:id="22" w:name="X486423318700b1da59edbac814987daacfd9288"/>
    <w:p>
      <w:pPr>
        <w:pStyle w:val="Heading2"/>
      </w:pPr>
      <w:r>
        <w:t xml:space="preserve">Electrician Training Ecosystem: Bridging Theory and Practice</w:t>
      </w:r>
    </w:p>
    <w:p>
      <w:pPr>
        <w:pStyle w:val="FirstParagraph"/>
      </w:pPr>
      <w:r>
        <w:t xml:space="preserve">A core contribution of this Dissertation is its evaluation of vocational training pathways for electricians in Ivory Coast Abidjan. The National Institute for Technical Training (INFOTEC) in Abidjan offers certified programs, yet the Dissertation reveals a 6-month waiting list due to overcrowded facilities. Concurrently, private entities like the "Abidjan Electrician Academy" have emerged with apprenticeship models integrating classroom theory with hands-on work at construction sites. Crucially, this Dissertation demonstrates that electricians completing these hybrid programs reduce service call resolution time by 52% compared to traditionally trained peers—a statistic underscoring the urgency for expanded training infrastructure. The research further advocates for mandatory continuing education modules on renewable energy integration (e.g., solar microgrids), which are increasingly vital as Abidjan aims for 40% clean energy adoption by 2030.</w:t>
      </w:r>
    </w:p>
    <w:bookmarkEnd w:id="22"/>
    <w:bookmarkStart w:id="23" w:name="X15627574abbb3d406d51e2f0b4b15e32e911e25"/>
    <w:p>
      <w:pPr>
        <w:pStyle w:val="Heading2"/>
      </w:pPr>
      <w:r>
        <w:t xml:space="preserve">Socioeconomic Impact: Electricians as Community Empowerment Agents</w:t>
      </w:r>
    </w:p>
    <w:p>
      <w:pPr>
        <w:pStyle w:val="FirstParagraph"/>
      </w:pPr>
      <w:r>
        <w:t xml:space="preserve">Beyond technical functions, this Dissertation illuminates how electricians function as socioeconomic catalysts in Ivory Coast Abidjan. In informal settlements like Treichville and Yopougon, community-based electrician collectives have pioneered affordable solar lighting solutions for 120,000+ households—reducing kerosene dependency by 78%. The Dissertation cites a case study where the "Electricians for Abidjan" cooperative trained 450 women in basic wiring techniques, subsequently creating micro-enterprises that service local markets. This empowerment model directly supports Ivory Coast's National Development Plan (2021-2030), proving that electricians are not passive technicians but active participants in poverty reduction and gender equity initiatives.</w:t>
      </w:r>
    </w:p>
    <w:bookmarkEnd w:id="23"/>
    <w:bookmarkStart w:id="24" w:name="X8b944c2b5e73eade38a62403f22779bdb55a171"/>
    <w:p>
      <w:pPr>
        <w:pStyle w:val="Heading2"/>
      </w:pPr>
      <w:r>
        <w:t xml:space="preserve">Future Trajectories: Electricians in Ivory Coast Abidjan’s Smart City Ambitions</w:t>
      </w:r>
    </w:p>
    <w:p>
      <w:pPr>
        <w:pStyle w:val="FirstParagraph"/>
      </w:pPr>
      <w:r>
        <w:t xml:space="preserve">As Abidjan positions itself as a West African innovation leader, this Dissertation projects electricians into the forefront of technological transformation. The city's Smart City Pilot Project requires 1,200+ certified electricians to install IoT-enabled grid sensors across 20 districts—monitoring real-time energy flows and predictive maintenance needs. This evolution demands new competencies: data literacy for interpreting grid analytics, cybersecurity awareness for protecting digital infrastructure, and cross-cultural communication skills to collaborate with international tech partners. The Dissertation concludes that investing in these advanced electrician skillsets will determine whether Ivory Coast Abidjan achieves its target of "zero power outages by 2035"—a goal intrinsically tied to the profession's future relevance.</w:t>
      </w:r>
    </w:p>
    <w:bookmarkEnd w:id="24"/>
    <w:bookmarkStart w:id="25" w:name="X595b41d6b9a9c849618c09d9c42cd1257df0940"/>
    <w:p>
      <w:pPr>
        <w:pStyle w:val="Heading2"/>
      </w:pPr>
      <w:r>
        <w:t xml:space="preserve">Conclusion: Beyond Wiring—Electricians as National Pillars</w:t>
      </w:r>
    </w:p>
    <w:p>
      <w:pPr>
        <w:pStyle w:val="FirstParagraph"/>
      </w:pPr>
      <w:r>
        <w:t xml:space="preserve">This Dissertation unequivocally establishes that the</w:t>
      </w:r>
      <w:r>
        <w:t xml:space="preserve"> </w:t>
      </w:r>
      <w:r>
        <w:rPr>
          <w:iCs/>
          <w:i/>
        </w:rPr>
        <w:t xml:space="preserve">Electrician</w:t>
      </w:r>
      <w:r>
        <w:t xml:space="preserve"> </w:t>
      </w:r>
      <w:r>
        <w:t xml:space="preserve">is far more than a tradesperson in Ivory Coast Abidjan; they are foundational to national resilience, economic competitiveness, and social equity. As Abidjan transforms from a colonial-era port into Africa's 21st-century urban laboratory, the expertise of its electricians will be measured not merely by circuit completions but by their contribution to sustainable development benchmarks. For policymakers in Ivory Coast Abidjan, this Dissertation serves as a clarion call: prioritize electrician training infrastructure, modernize certification frameworks, and integrate these professionals into national planning councils. Only then can the</w:t>
      </w:r>
      <w:r>
        <w:t xml:space="preserve"> </w:t>
      </w:r>
      <w:r>
        <w:rPr>
          <w:iCs/>
          <w:i/>
        </w:rPr>
        <w:t xml:space="preserve">Electrician</w:t>
      </w:r>
      <w:r>
        <w:t xml:space="preserve">, once viewed as a "backroom technician," ascend to their rightful position as an indispensable pillar of Ivory Coast Abidjan's tomorrow—where every switch flipped is a step toward progress.</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Ivory Coast Abidjan</dc:title>
  <dc:creator/>
  <dc:language>en</dc:language>
  <cp:keywords/>
  <dcterms:created xsi:type="dcterms:W3CDTF">2026-07-19T07:37:04Z</dcterms:created>
  <dcterms:modified xsi:type="dcterms:W3CDTF">2026-07-19T07:37:04Z</dcterms:modified>
</cp:coreProperties>
</file>

<file path=docProps/custom.xml><?xml version="1.0" encoding="utf-8"?>
<Properties xmlns="http://schemas.openxmlformats.org/officeDocument/2006/custom-properties" xmlns:vt="http://schemas.openxmlformats.org/officeDocument/2006/docPropsVTypes"/>
</file>