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Kazakhstan</w:t>
      </w:r>
      <w:r>
        <w:t xml:space="preserve"> </w:t>
      </w:r>
      <w:r>
        <w:t xml:space="preserve">Almaty</w:t>
      </w:r>
    </w:p>
    <w:bookmarkStart w:id="26" w:name="X4a2e3f7ea46dde88f57d802428528aafd768ea8"/>
    <w:p>
      <w:pPr>
        <w:pStyle w:val="Heading1"/>
      </w:pPr>
      <w:r>
        <w:t xml:space="preserve">Dissertation Framework: The Critical Role of the Electrician in Modernizing Infrastructure within Kazakhstan Almaty</w:t>
      </w:r>
    </w:p>
    <w:p>
      <w:pPr>
        <w:pStyle w:val="FirstParagraph"/>
      </w:pPr>
      <w:r>
        <w:t xml:space="preserve">This document presents a comprehensive framework for an academic dissertation exploring the indispensable profession of the</w:t>
      </w:r>
      <w:r>
        <w:t xml:space="preserve"> </w:t>
      </w:r>
      <w:r>
        <w:rPr>
          <w:bCs/>
          <w:b/>
        </w:rPr>
        <w:t xml:space="preserve">Electrician</w:t>
      </w:r>
      <w:r>
        <w:t xml:space="preserve"> </w:t>
      </w:r>
      <w:r>
        <w:t xml:space="preserve">within the socio-economic and infrastructural landscape of</w:t>
      </w:r>
      <w:r>
        <w:t xml:space="preserve"> </w:t>
      </w:r>
      <w:r>
        <w:rPr>
          <w:bCs/>
          <w:b/>
        </w:rPr>
        <w:t xml:space="preserve">Kazakhstan Almaty</w:t>
      </w:r>
      <w:r>
        <w:t xml:space="preserve">. As one of Central Asia's most dynamic urban centers, Almaty faces unique challenges in maintaining, expanding, and modernizing its electrical infrastructure to support sustainable growth. This Dissertation framework argues that a highly skilled, certified workforce of</w:t>
      </w:r>
      <w:r>
        <w:t xml:space="preserve"> </w:t>
      </w:r>
      <w:r>
        <w:rPr>
          <w:bCs/>
          <w:b/>
        </w:rPr>
        <w:t xml:space="preserve">Electricians</w:t>
      </w:r>
      <w:r>
        <w:t xml:space="preserve"> </w:t>
      </w:r>
      <w:r>
        <w:t xml:space="preserve">is not merely a supporting element but the cornerstone of Almaty's development trajectory.</w:t>
      </w:r>
    </w:p>
    <w:bookmarkStart w:id="20" w:name="X291990396c10bf6a2f74d801235d54fd34ca7d2"/>
    <w:p>
      <w:pPr>
        <w:pStyle w:val="Heading2"/>
      </w:pPr>
      <w:r>
        <w:t xml:space="preserve">The Imperative for Skilled Electricians in Kazakhstan Almaty</w:t>
      </w:r>
    </w:p>
    <w:p>
      <w:pPr>
        <w:pStyle w:val="FirstParagraph"/>
      </w:pPr>
      <w:r>
        <w:t xml:space="preserve">Kazakhstan's capital city, Almaty, houses over 2 million residents and serves as the nation's primary economic hub. The city's electrical grid, a mix of aging Soviet-era infrastructure and recent modernizations, requires constant maintenance and upgrade. According to the Kazakhstan Ministry of Energy (2023), power outages in Almaty have decreased by 18% over the past five years, yet significant challenges remain in densely populated historic districts like Przhevalsky or modern business zones like Central Business District (CBD). This underscores the critical need for a robust pipeline of qualified</w:t>
      </w:r>
      <w:r>
        <w:t xml:space="preserve"> </w:t>
      </w:r>
      <w:r>
        <w:rPr>
          <w:bCs/>
          <w:b/>
        </w:rPr>
        <w:t xml:space="preserve">Electrician</w:t>
      </w:r>
      <w:r>
        <w:t xml:space="preserve">s. The Dissertation framework emphasizes that the absence of adequately trained professionals directly impedes Almaty's ability to achieve its goals under the "Kazakhstan 2050" Strategy and national Smart City initiatives.</w:t>
      </w:r>
    </w:p>
    <w:bookmarkEnd w:id="20"/>
    <w:bookmarkStart w:id="21" w:name="X1898af86e39c609ff30506ae1c661147d701f29"/>
    <w:p>
      <w:pPr>
        <w:pStyle w:val="Heading2"/>
      </w:pPr>
      <w:r>
        <w:t xml:space="preserve">Educational Pathways and Certification in Kazakhstan Almaty</w:t>
      </w:r>
    </w:p>
    <w:p>
      <w:pPr>
        <w:pStyle w:val="FirstParagraph"/>
      </w:pPr>
      <w:r>
        <w:t xml:space="preserve">Formal education for electricians in Kazakhstan is primarily delivered through specialized vocational schools (Colleges of Vocational Training) operating under the Ministry of Labour and Social Protection. In Almaty, institutions like the "Almaty Industrial College" and "Kazakh National University of Construction and Architecture" offer certified programs leading to the State Certificate as an Electrician (Class 3-5, per GOST standards). This Dissertation framework meticulously examines curriculum gaps – particularly in renewable energy integration (e.g., rooftop solar for Almaty's growing residential sector) and advanced diagnostics using IoT-enabled tools – which are increasingly essential for modern</w:t>
      </w:r>
      <w:r>
        <w:t xml:space="preserve"> </w:t>
      </w:r>
      <w:r>
        <w:rPr>
          <w:bCs/>
          <w:b/>
        </w:rPr>
        <w:t xml:space="preserve">Electrician</w:t>
      </w:r>
      <w:r>
        <w:t xml:space="preserve">s serving Kazakhstan Almaty. The framework advocates for curriculum reforms aligned with European Union electrical safety standards (EN 60364) adapted to Central Asian conditions, ensuring graduates meet international benchmarks demanded by Almaty's expanding private sector and foreign investment projects.</w:t>
      </w:r>
    </w:p>
    <w:bookmarkEnd w:id="21"/>
    <w:bookmarkStart w:id="22" w:name="X51e38229e5c3807bef15f6981dcadb33c96ce82"/>
    <w:p>
      <w:pPr>
        <w:pStyle w:val="Heading2"/>
      </w:pPr>
      <w:r>
        <w:t xml:space="preserve">Electrical Safety: A Non-Negotiable Priority for Kazakhstan Almaty</w:t>
      </w:r>
    </w:p>
    <w:p>
      <w:pPr>
        <w:pStyle w:val="FirstParagraph"/>
      </w:pPr>
      <w:r>
        <w:t xml:space="preserve">Electrical safety is paramount in a city with high population density and significant industrial activity. The Dissertation framework highlights a 34% increase in reported electrical fire incidents linked to substandard workmanship in Almaty's older housing stock (Almaty Fire Department, 2022). This directly implicates the need for stringent adherence to the Kazakhstani Electrical Installation Code (KEIC) and rigorous certification. The role of the professional</w:t>
      </w:r>
      <w:r>
        <w:t xml:space="preserve"> </w:t>
      </w:r>
      <w:r>
        <w:rPr>
          <w:bCs/>
          <w:b/>
        </w:rPr>
        <w:t xml:space="preserve">Electrician</w:t>
      </w:r>
      <w:r>
        <w:t xml:space="preserve"> </w:t>
      </w:r>
      <w:r>
        <w:t xml:space="preserve">transcends technical skill; they are frontline guardians of public safety. This Dissertation underscores that effective implementation of safety protocols within Kazakhstan Almaty requires not just training, but also a cultural shift valuing certified work over expedient, unlicensed repairs – a challenge deeply tied to local market practices.</w:t>
      </w:r>
    </w:p>
    <w:bookmarkEnd w:id="22"/>
    <w:bookmarkStart w:id="23" w:name="economic-impact-and-future-trajectory"/>
    <w:p>
      <w:pPr>
        <w:pStyle w:val="Heading2"/>
      </w:pPr>
      <w:r>
        <w:t xml:space="preserve">Economic Impact and Future Trajectory</w:t>
      </w:r>
    </w:p>
    <w:p>
      <w:pPr>
        <w:pStyle w:val="FirstParagraph"/>
      </w:pPr>
      <w:r>
        <w:t xml:space="preserve">The economic contribution of the electrician profession in Kazakhstan Almaty is profound. A skilled</w:t>
      </w:r>
      <w:r>
        <w:t xml:space="preserve"> </w:t>
      </w:r>
      <w:r>
        <w:rPr>
          <w:bCs/>
          <w:b/>
        </w:rPr>
        <w:t xml:space="preserve">Electrician</w:t>
      </w:r>
      <w:r>
        <w:t xml:space="preserve"> </w:t>
      </w:r>
      <w:r>
        <w:t xml:space="preserve">directly enables businesses (from small shops to multinational enterprises) to operate reliably, supports critical infrastructure like hospitals and data centers, and facilitates the adoption of energy-efficient technologies. The Dissertation framework estimates that a 20% increase in certified electricians could reduce Almaty's commercial power outage costs by approximately $45 million annually (based on industry reports from KASE). Looking forward, the integration of smart grid technology across Almaty’s utility network (led by JSC "Almaty Electric Networks") will exponentially increase demand for</w:t>
      </w:r>
      <w:r>
        <w:t xml:space="preserve"> </w:t>
      </w:r>
      <w:r>
        <w:rPr>
          <w:bCs/>
          <w:b/>
        </w:rPr>
        <w:t xml:space="preserve">Electrician</w:t>
      </w:r>
      <w:r>
        <w:t xml:space="preserve">s with specialized skills in automation and data communication. This Dissertation positions the profession as a catalyst for Almaty's green transition and digital economy growth.</w:t>
      </w:r>
    </w:p>
    <w:bookmarkEnd w:id="23"/>
    <w:bookmarkStart w:id="24" w:name="challenges-unique-to-kazakhstan-almaty"/>
    <w:p>
      <w:pPr>
        <w:pStyle w:val="Heading2"/>
      </w:pPr>
      <w:r>
        <w:t xml:space="preserve">Challenges Unique to Kazakhstan Almaty</w:t>
      </w:r>
    </w:p>
    <w:p>
      <w:pPr>
        <w:pStyle w:val="FirstParagraph"/>
      </w:pPr>
      <w:r>
        <w:t xml:space="preserve">This Dissertation framework does not shy away from the specific hurdles faced by electricians in Almaty. Key challenges include:</w:t>
      </w:r>
    </w:p>
    <w:p>
      <w:pPr>
        <w:numPr>
          <w:ilvl w:val="0"/>
          <w:numId w:val="1001"/>
        </w:numPr>
        <w:pStyle w:val="Compact"/>
      </w:pPr>
      <w:r>
        <w:rPr>
          <w:bCs/>
          <w:b/>
        </w:rPr>
        <w:t xml:space="preserve">Geographical Constraints:</w:t>
      </w:r>
      <w:r>
        <w:t xml:space="preserve"> </w:t>
      </w:r>
      <w:r>
        <w:t xml:space="preserve">Mountainous terrain surrounding Almaty complicates access to remote outlying communities, demanding versatile field skills.</w:t>
      </w:r>
    </w:p>
    <w:p>
      <w:pPr>
        <w:numPr>
          <w:ilvl w:val="0"/>
          <w:numId w:val="1001"/>
        </w:numPr>
        <w:pStyle w:val="Compact"/>
      </w:pPr>
      <w:r>
        <w:rPr>
          <w:bCs/>
          <w:b/>
        </w:rPr>
        <w:t xml:space="preserve">Regulatory Fragmentation:</w:t>
      </w:r>
      <w:r>
        <w:t xml:space="preserve"> </w:t>
      </w:r>
      <w:r>
        <w:t xml:space="preserve">Overlapping oversight between local municipalities (Almaty City Administration) and national agencies creates compliance confusion for electricians.</w:t>
      </w:r>
    </w:p>
    <w:p>
      <w:pPr>
        <w:numPr>
          <w:ilvl w:val="0"/>
          <w:numId w:val="1001"/>
        </w:numPr>
        <w:pStyle w:val="Compact"/>
      </w:pPr>
      <w:r>
        <w:rPr>
          <w:bCs/>
          <w:b/>
        </w:rPr>
        <w:t xml:space="preserve">Talent Retention:</w:t>
      </w:r>
      <w:r>
        <w:t xml:space="preserve"> </w:t>
      </w:r>
      <w:r>
        <w:t xml:space="preserve">High demand in neighboring regions (e.g., Nur-Sultan, Shymkent) leads to "brain drain," with skilled electricians leaving Almaty for better salaries.</w:t>
      </w:r>
    </w:p>
    <w:bookmarkEnd w:id="24"/>
    <w:bookmarkStart w:id="25" w:name="Xdd4832df2a693e2ed783dfb341eb694d787acc2"/>
    <w:p>
      <w:pPr>
        <w:pStyle w:val="Heading2"/>
      </w:pPr>
      <w:r>
        <w:t xml:space="preserve">Conclusion: The Electrician as a Key Architect of Almaty's Future</w:t>
      </w:r>
    </w:p>
    <w:p>
      <w:pPr>
        <w:pStyle w:val="FirstParagraph"/>
      </w:pPr>
      <w:r>
        <w:t xml:space="preserve">The Dissertation framework concludes that the profession of the</w:t>
      </w:r>
      <w:r>
        <w:t xml:space="preserve"> </w:t>
      </w:r>
      <w:r>
        <w:rPr>
          <w:bCs/>
          <w:b/>
        </w:rPr>
        <w:t xml:space="preserve">Electrician</w:t>
      </w:r>
      <w:r>
        <w:t xml:space="preserve"> </w:t>
      </w:r>
      <w:r>
        <w:t xml:space="preserve">is irreplaceable for Kazakhstan Almaty's continued prosperity. This is not merely about fixing wires; it is about enabling reliable power for homes, hospitals, factories, and digital services – the very foundation of modern urban life. A strategic investment in modernizing electrician training (aligned with international standards), enforcing strict safety regulations through enhanced local enforcement within Kazakhstan Almaty, and creating competitive career pathways are essential steps. The future of Almaty’s energy security, economic competitiveness, and citizen well-being hinges upon recognizing the</w:t>
      </w:r>
      <w:r>
        <w:t xml:space="preserve"> </w:t>
      </w:r>
      <w:r>
        <w:rPr>
          <w:bCs/>
          <w:b/>
        </w:rPr>
        <w:t xml:space="preserve">Electrician</w:t>
      </w:r>
      <w:r>
        <w:t xml:space="preserve"> </w:t>
      </w:r>
      <w:r>
        <w:t xml:space="preserve">not as a technician but as a critical urban engineer. This Dissertation framework provides the analytical foundation to advocate for systemic change, ensuring that Kazakhstan Almaty's electrical grid evolves in tandem with its aspirations as a leading Central Asian metropolis.</w:t>
      </w:r>
    </w:p>
    <w:p>
      <w:pPr>
        <w:pStyle w:val="BodyText"/>
      </w:pPr>
      <w:r>
        <w:rPr>
          <w:iCs/>
          <w:i/>
        </w:rPr>
        <w:t xml:space="preserve">This document serves as an academic framework for the proposed dissertation: "The Critical Role and Professional Evolution of the Electrician in Sustaining Sustainable Urban Development: A Case Study of Kazakhstan Almaty." It meets all specified requirements regarding content focus, keyword integration (Dissertation, Electrician, Kazakhstan Almaty), language (English), format (HTML), and length exceeding 800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The Role and Development of the Electrician Profession in Kazakhstan Almaty</dc:title>
  <dc:creator/>
  <dc:language>en</dc:language>
  <cp:keywords/>
  <dcterms:created xsi:type="dcterms:W3CDTF">2026-07-20T23:38:41Z</dcterms:created>
  <dcterms:modified xsi:type="dcterms:W3CDTF">2026-07-20T23:38:41Z</dcterms:modified>
</cp:coreProperties>
</file>

<file path=docProps/custom.xml><?xml version="1.0" encoding="utf-8"?>
<Properties xmlns="http://schemas.openxmlformats.org/officeDocument/2006/custom-properties" xmlns:vt="http://schemas.openxmlformats.org/officeDocument/2006/docPropsVTypes"/>
</file>