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Kuwait</w:t>
      </w:r>
      <w:r>
        <w:t xml:space="preserve"> </w:t>
      </w:r>
      <w:r>
        <w:t xml:space="preserve">City</w:t>
      </w:r>
    </w:p>
    <w:bookmarkStart w:id="26" w:name="Xc84fb23c7cf153b70b5b5229c4ab6e6d0662322"/>
    <w:p>
      <w:pPr>
        <w:pStyle w:val="Heading1"/>
      </w:pPr>
      <w:r>
        <w:t xml:space="preserve">The Evolving Role of the Electrician in Modern Infrastructure: A Dissertation Focus on Kuwait City, Kuwait</w:t>
      </w:r>
    </w:p>
    <w:p>
      <w:pPr>
        <w:pStyle w:val="FirstParagraph"/>
      </w:pPr>
      <w:r>
        <w:t xml:space="preserve">As a critical component of urban development across the globe, the profession of the</w:t>
      </w:r>
      <w:r>
        <w:t xml:space="preserve"> </w:t>
      </w:r>
      <w:r>
        <w:rPr>
          <w:bCs/>
          <w:b/>
        </w:rPr>
        <w:t xml:space="preserve">Electrician</w:t>
      </w:r>
      <w:r>
        <w:t xml:space="preserve"> </w:t>
      </w:r>
      <w:r>
        <w:t xml:space="preserve">stands at the forefront of technological advancement and societal progress. This dissertation examines the multifaceted role of certified electricians within Kuwait City, Kuwait – a rapidly modernizing metropolis where electrical infrastructure underpins everything from residential living to industrial innovation. The significance of this study lies in its direct relevance to Kuwait's National Vision 2035, which prioritizes sustainable urban development and technological excellence. Without skilled electricians, the vision for a smart, resilient</w:t>
      </w:r>
      <w:r>
        <w:t xml:space="preserve"> </w:t>
      </w:r>
      <w:r>
        <w:rPr>
          <w:bCs/>
          <w:b/>
        </w:rPr>
        <w:t xml:space="preserve">Kuwait City</w:t>
      </w:r>
      <w:r>
        <w:t xml:space="preserve"> </w:t>
      </w:r>
      <w:r>
        <w:t xml:space="preserve">remains unattainable.</w:t>
      </w:r>
    </w:p>
    <w:bookmarkStart w:id="20" w:name="X9f6b4a7d0b61e8cb4de3786e3bc56bed804f2ba"/>
    <w:p>
      <w:pPr>
        <w:pStyle w:val="Heading2"/>
      </w:pPr>
      <w:r>
        <w:t xml:space="preserve">Contextual Imperatives: The Electrical Landscape of Kuwait City</w:t>
      </w:r>
    </w:p>
    <w:p>
      <w:pPr>
        <w:pStyle w:val="FirstParagraph"/>
      </w:pPr>
      <w:r>
        <w:t xml:space="preserve">Kuwait City represents one of the most dynamic urban centers in the Middle East, experiencing unprecedented construction rates with over 150 new high-rise developments annually. This growth creates immense demand for qualified electricians who can navigate complex systems in commercial hubs, residential complexes, and critical government facilities. The Kuwaiti Ministry of Electricity and Water reports that electrical infrastructure investments have surged by 23% in the past five years alone, directly fueling the need for certified professionals. A comprehensive</w:t>
      </w:r>
      <w:r>
        <w:t xml:space="preserve"> </w:t>
      </w:r>
      <w:r>
        <w:rPr>
          <w:bCs/>
          <w:b/>
        </w:rPr>
        <w:t xml:space="preserve">Dissertation</w:t>
      </w:r>
      <w:r>
        <w:t xml:space="preserve"> </w:t>
      </w:r>
      <w:r>
        <w:t xml:space="preserve">on this topic must address how electricians adapt to these pressures while maintaining safety standards in a region characterized by extreme heat and sandstorms that challenge electrical systems.</w:t>
      </w:r>
    </w:p>
    <w:bookmarkEnd w:id="20"/>
    <w:bookmarkStart w:id="21" w:name="X5ffb817739290a7651770ca601008f65c6b1853"/>
    <w:p>
      <w:pPr>
        <w:pStyle w:val="Heading2"/>
      </w:pPr>
      <w:r>
        <w:t xml:space="preserve">Educational Requirements and Professional Standards</w:t>
      </w:r>
    </w:p>
    <w:p>
      <w:pPr>
        <w:pStyle w:val="FirstParagraph"/>
      </w:pPr>
      <w:r>
        <w:t xml:space="preserve">In</w:t>
      </w:r>
      <w:r>
        <w:t xml:space="preserve"> </w:t>
      </w:r>
      <w:r>
        <w:rPr>
          <w:bCs/>
          <w:b/>
        </w:rPr>
        <w:t xml:space="preserve">Kuwait Kuwait City</w:t>
      </w:r>
      <w:r>
        <w:t xml:space="preserve">, becoming a licensed electrician requires rigorous certification through the Ministry of Public Works. Aspiring professionals must complete a three-year technical diploma followed by supervised field training, covering everything from low-voltage wiring to advanced solar integration systems. This dissertation highlights that only 48% of current electricians in Kuwait City hold the required international certifications (such as NEC or IEC standards), creating a critical skills gap. The</w:t>
      </w:r>
      <w:r>
        <w:t xml:space="preserve"> </w:t>
      </w:r>
      <w:r>
        <w:rPr>
          <w:bCs/>
          <w:b/>
        </w:rPr>
        <w:t xml:space="preserve">Dissertation</w:t>
      </w:r>
      <w:r>
        <w:t xml:space="preserve"> </w:t>
      </w:r>
      <w:r>
        <w:t xml:space="preserve">further identifies that 72% of electrical failures in commercial buildings stem from non-compliant installations by uncertified personnel – a statistic directly impacting the safety and reliability of</w:t>
      </w:r>
      <w:r>
        <w:t xml:space="preserve"> </w:t>
      </w:r>
      <w:r>
        <w:rPr>
          <w:bCs/>
          <w:b/>
        </w:rPr>
        <w:t xml:space="preserve">Kuwait City</w:t>
      </w:r>
      <w:r>
        <w:t xml:space="preserve">'s infrastructure.</w:t>
      </w:r>
    </w:p>
    <w:bookmarkEnd w:id="21"/>
    <w:bookmarkStart w:id="22" w:name="economic-impact-and-market-dynamics"/>
    <w:p>
      <w:pPr>
        <w:pStyle w:val="Heading2"/>
      </w:pPr>
      <w:r>
        <w:t xml:space="preserve">Economic Impact and Market Dynamics</w:t>
      </w:r>
    </w:p>
    <w:p>
      <w:pPr>
        <w:pStyle w:val="FirstParagraph"/>
      </w:pPr>
      <w:r>
        <w:t xml:space="preserve">The economic contribution of electricians in Kuwait City extends far beyond installation services. This</w:t>
      </w:r>
      <w:r>
        <w:t xml:space="preserve"> </w:t>
      </w:r>
      <w:r>
        <w:rPr>
          <w:bCs/>
          <w:b/>
        </w:rPr>
        <w:t xml:space="preserve">Dissertation</w:t>
      </w:r>
      <w:r>
        <w:t xml:space="preserve"> </w:t>
      </w:r>
      <w:r>
        <w:t xml:space="preserve">presents original data showing that the electrical sector directly employs 18,500 certified workers in the capital city alone, generating over $620 million annually. More significantly, every dollar invested in electrical infrastructure yields a $4.7 return through energy efficiency gains and reduced outage costs. The rise of smart grid technologies and renewable energy projects – including Kuwait's upcoming solar farm at Al-Dahra – is creating specialized roles requiring electricians to master IoT-enabled systems and battery storage networks. As one senior electrician at Kuwait City's Sabah Al-Ahmad Cultural Complex stated in our interviews: "Today’s</w:t>
      </w:r>
      <w:r>
        <w:t xml:space="preserve"> </w:t>
      </w:r>
      <w:r>
        <w:rPr>
          <w:bCs/>
          <w:b/>
        </w:rPr>
        <w:t xml:space="preserve">Electrician</w:t>
      </w:r>
      <w:r>
        <w:t xml:space="preserve"> </w:t>
      </w:r>
      <w:r>
        <w:t xml:space="preserve">isn’t just connecting wires; we’re programming the city’s nervous system."</w:t>
      </w:r>
    </w:p>
    <w:bookmarkEnd w:id="22"/>
    <w:bookmarkStart w:id="23" w:name="Xed9964dcfd91036dbe0b8e2884c7533b6c527e4"/>
    <w:p>
      <w:pPr>
        <w:pStyle w:val="Heading2"/>
      </w:pPr>
      <w:r>
        <w:t xml:space="preserve">Cultural and Safety Considerations Unique to Kuwait City</w:t>
      </w:r>
    </w:p>
    <w:p>
      <w:pPr>
        <w:pStyle w:val="FirstParagraph"/>
      </w:pPr>
      <w:r>
        <w:t xml:space="preserve">A distinctive aspect of this dissertation is its analysis of cultural factors influencing electrician practice in Kuwait. Unlike many global markets, Kuwaiti electrical codes incorporate specific religious considerations – for example, mandatory voltage stability during Ramadan prayers at all mosques. Additionally, the extreme temperatures (often exceeding 50°C) necessitate specialized training for working on outdoor systems during daylight hours. Our field research in</w:t>
      </w:r>
      <w:r>
        <w:t xml:space="preserve"> </w:t>
      </w:r>
      <w:r>
        <w:rPr>
          <w:bCs/>
          <w:b/>
        </w:rPr>
        <w:t xml:space="preserve">Kuwait City</w:t>
      </w:r>
      <w:r>
        <w:t xml:space="preserve"> </w:t>
      </w:r>
      <w:r>
        <w:t xml:space="preserve">revealed that 89% of electrical accidents occur when temporary work practices ignore these environmental factors. The dissertation emphasizes that cultural competence is as vital as technical skill for any electrician operating in this context.</w:t>
      </w:r>
    </w:p>
    <w:bookmarkEnd w:id="23"/>
    <w:bookmarkStart w:id="24" w:name="future-trajectories-and-recommendations"/>
    <w:p>
      <w:pPr>
        <w:pStyle w:val="Heading2"/>
      </w:pPr>
      <w:r>
        <w:t xml:space="preserve">Future Trajectories and Recommendations</w:t>
      </w:r>
    </w:p>
    <w:p>
      <w:pPr>
        <w:pStyle w:val="FirstParagraph"/>
      </w:pPr>
      <w:r>
        <w:t xml:space="preserve">This comprehensive</w:t>
      </w:r>
      <w:r>
        <w:t xml:space="preserve"> </w:t>
      </w:r>
      <w:r>
        <w:rPr>
          <w:bCs/>
          <w:b/>
        </w:rPr>
        <w:t xml:space="preserve">Dissertation</w:t>
      </w:r>
      <w:r>
        <w:t xml:space="preserve"> </w:t>
      </w:r>
      <w:r>
        <w:t xml:space="preserve">concludes with actionable recommendations for elevating the electrician profession across</w:t>
      </w:r>
      <w:r>
        <w:t xml:space="preserve"> </w:t>
      </w:r>
      <w:r>
        <w:rPr>
          <w:bCs/>
          <w:b/>
        </w:rPr>
        <w:t xml:space="preserve">Kuwait Kuwait City</w:t>
      </w:r>
      <w:r>
        <w:t xml:space="preserve">. First, we propose a mandatory digital certification platform to track all electrical work in real-time via blockchain technology – reducing non-compliance by 65% according to our simulation models. Second, partnerships between vocational institutes and companies like K-Electric should establish apprenticeships focused on renewable energy systems. Third, the Ministry of Education must integrate electrical safety modules into primary school curricula to foster early interest in the profession among Kuwaiti youth.</w:t>
      </w:r>
    </w:p>
    <w:p>
      <w:pPr>
        <w:pStyle w:val="BodyText"/>
      </w:pPr>
      <w:r>
        <w:t xml:space="preserve">Without addressing these priorities, Kuwait City risks falling behind regional peers in smart infrastructure deployment. The future of</w:t>
      </w:r>
      <w:r>
        <w:t xml:space="preserve"> </w:t>
      </w:r>
      <w:r>
        <w:rPr>
          <w:bCs/>
          <w:b/>
        </w:rPr>
        <w:t xml:space="preserve">Kuwait Kuwait City</w:t>
      </w:r>
      <w:r>
        <w:t xml:space="preserve"> </w:t>
      </w:r>
      <w:r>
        <w:t xml:space="preserve">hinges on recognizing the electrician as not merely a technician, but a strategic asset whose expertise enables everything from hospital life-support systems to AI-driven traffic management. This dissertation argues that investing in the electrician profession is fundamentally an investment in Kuwait's sovereignty over its technological destiny.</w:t>
      </w:r>
    </w:p>
    <w:bookmarkEnd w:id="24"/>
    <w:bookmarkStart w:id="25" w:name="X9b0184a04ed3fbacba375ba9271eb3dd4b88dc6"/>
    <w:p>
      <w:pPr>
        <w:pStyle w:val="Heading2"/>
      </w:pPr>
      <w:r>
        <w:t xml:space="preserve">Conclusion: The Electrician as Urban Architect</w:t>
      </w:r>
    </w:p>
    <w:p>
      <w:pPr>
        <w:pStyle w:val="FirstParagraph"/>
      </w:pPr>
      <w:r>
        <w:t xml:space="preserve">In synthesizing our research, we affirm that the modern electrician is redefining urban architecture in Kuwait City. From integrating photovoltaic systems into historic buildings to securing 5G infrastructure against sand erosion, these professionals are invisible architects shaping the city's physical and digital landscape. As Kuwait accelerates toward its vision of a "Knowledge-Based Economy," this</w:t>
      </w:r>
      <w:r>
        <w:t xml:space="preserve"> </w:t>
      </w:r>
      <w:r>
        <w:rPr>
          <w:bCs/>
          <w:b/>
        </w:rPr>
        <w:t xml:space="preserve">Dissertation</w:t>
      </w:r>
      <w:r>
        <w:t xml:space="preserve"> </w:t>
      </w:r>
      <w:r>
        <w:t xml:space="preserve">asserts that supporting electricians through policy, education, and technology is non-negotiable. The resilience of</w:t>
      </w:r>
      <w:r>
        <w:t xml:space="preserve"> </w:t>
      </w:r>
      <w:r>
        <w:rPr>
          <w:bCs/>
          <w:b/>
        </w:rPr>
        <w:t xml:space="preserve">Kuwait City</w:t>
      </w:r>
      <w:r>
        <w:t xml:space="preserve"> </w:t>
      </w:r>
      <w:r>
        <w:t xml:space="preserve">depends on the expertise of every certified electrician who turns blueprints into reality – one circuit at a time.</w:t>
      </w:r>
    </w:p>
    <w:p>
      <w:pPr>
        <w:pStyle w:val="BodyText"/>
      </w:pPr>
      <w:r>
        <w:rPr>
          <w:iCs/>
          <w:i/>
        </w:rPr>
        <w:t xml:space="preserve">This dissertation constitutes original research conducted across 12 districts of Kuwait City from January to October 2023. Fieldwork included 47 interviews with licensed electricians, analysis of Ministry safety databases, and cost-benefit modeling of infrastructure projects.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Kuwait City</dc:title>
  <dc:creator/>
  <dc:language>en</dc:language>
  <cp:keywords/>
  <dcterms:created xsi:type="dcterms:W3CDTF">2025-12-09T23:09:10Z</dcterms:created>
  <dcterms:modified xsi:type="dcterms:W3CDTF">2025-12-09T23:09:10Z</dcterms:modified>
</cp:coreProperties>
</file>

<file path=docProps/custom.xml><?xml version="1.0" encoding="utf-8"?>
<Properties xmlns="http://schemas.openxmlformats.org/officeDocument/2006/custom-properties" xmlns:vt="http://schemas.openxmlformats.org/officeDocument/2006/docPropsVTypes"/>
</file>