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Electrician</w:t>
      </w:r>
      <w:r>
        <w:t xml:space="preserve"> </w:t>
      </w:r>
      <w:r>
        <w:t xml:space="preserve">in</w:t>
      </w:r>
      <w:r>
        <w:t xml:space="preserve"> </w:t>
      </w:r>
      <w:r>
        <w:t xml:space="preserve">Netherlands</w:t>
      </w:r>
      <w:r>
        <w:t xml:space="preserve"> </w:t>
      </w:r>
      <w:r>
        <w:t xml:space="preserve">Amsterdam</w:t>
      </w:r>
    </w:p>
    <w:bookmarkStart w:id="25" w:name="X05463fe65e85441136129251569d5177d8b9e22"/>
    <w:p>
      <w:pPr>
        <w:pStyle w:val="Heading1"/>
      </w:pPr>
      <w:r>
        <w:t xml:space="preserve">The Evolving Role of the Electrician in Netherlands Amsterdam: A Professional Dissertation</w:t>
      </w:r>
    </w:p>
    <w:p>
      <w:pPr>
        <w:pStyle w:val="FirstParagraph"/>
      </w:pPr>
      <w:r>
        <w:t xml:space="preserve">Amsterdam, as a city with over 800 years of architectural heritage and a modern commitment to sustainability, presents unique challenges and opportunities for the profession of Electrician. This dissertation examines the critical role, regulatory landscape, and future trajectory of the Electrician within Netherlands Amsterdam's urban ecosystem. It underscores that in this specific context—where historic preservation meets cutting-edge energy transition—the Electrician is not merely a tradesperson but a pivotal architect of safe, efficient, and sustainable living spaces.</w:t>
      </w:r>
    </w:p>
    <w:bookmarkStart w:id="20" w:name="Xfd08cb927f323acc76d765d8e0719c104beb188"/>
    <w:p>
      <w:pPr>
        <w:pStyle w:val="Heading2"/>
      </w:pPr>
      <w:r>
        <w:t xml:space="preserve">Legal Framework and Professional Certification in Netherlands Amsterdam</w:t>
      </w:r>
    </w:p>
    <w:p>
      <w:pPr>
        <w:pStyle w:val="FirstParagraph"/>
      </w:pPr>
      <w:r>
        <w:t xml:space="preserve">The professional identity of the Electrician in Netherlands Amsterdam is fundamentally shaped by stringent national legislation. The Dutch "Elektriciteitswet" (Electricity Act) and associated standards, particularly NEN 1010 (the Dutch standard for electrical installations), mandate that all electrical work must be executed exclusively by certified professionals. In Amsterdam, adherence to the "Elektrische Installaties Richtlijn" (EIR) is non-negotiable. This means every Electrician operating in Amsterdam must hold a valid "Elektriciteitsvergunning" (electricity permit), issued under the oversight of the Dutch Ministry of Economic Affairs and Climate Policy (EZK). The certification process involves rigorous theoretical and practical examinations, often administered by bodies like "NEN" (Nederlandse Normalisatie-instelling) or accredited training institutions in Amsterdam. For any Electrician seeking work in Amsterdam's complex urban fabric—from iconic canal-side residences to modern smart city infrastructure—this Dutch certification is the absolute prerequisite, directly linking professional identity to local regulatory compliance.</w:t>
      </w:r>
    </w:p>
    <w:bookmarkEnd w:id="20"/>
    <w:bookmarkStart w:id="21" w:name="Xdcd3ebdb5ed40d03e54c33065424d18889c55d4"/>
    <w:p>
      <w:pPr>
        <w:pStyle w:val="Heading2"/>
      </w:pPr>
      <w:r>
        <w:t xml:space="preserve">Unique Challenges of the Amsterdam Urban Environment</w:t>
      </w:r>
    </w:p>
    <w:p>
      <w:pPr>
        <w:pStyle w:val="FirstParagraph"/>
      </w:pPr>
      <w:r>
        <w:t xml:space="preserve">Amsterdam’s dense historical center, with over 75% of its housing stock predating 1940, poses distinctive challenges for the Electrician. Retrofitting centuries-old buildings with modern electrical systems demands exceptional skill and deep understanding of Dutch building codes specific to heritage structures. Unlike newer districts, Amsterdam's old quarters often feature hidden, deteriorated wiring in walls made of brick or timber—materials incompatible with standard modern installation practices. The Electrician must navigate strict preservation guidelines while ensuring safety under the Dutch "Bouwbesluit" (Building Code). Furthermore, Amsterdam’s high population density means electrical systems are frequently overloaded in confined spaces, requiring innovative solutions like advanced load management systems compliant with NEN 3140. This context elevates the Electrician beyond routine maintenance; they become essential problem-solvers for preserving Amsterdam’s cultural legacy while meeting contemporary energy needs.</w:t>
      </w:r>
    </w:p>
    <w:bookmarkEnd w:id="21"/>
    <w:bookmarkStart w:id="22" w:name="Xffceb0e671c10b39d48d2ff53ccec742801944b"/>
    <w:p>
      <w:pPr>
        <w:pStyle w:val="Heading2"/>
      </w:pPr>
      <w:r>
        <w:t xml:space="preserve">Electrician as Catalyst for Amsterdam's Sustainable Energy Transition</w:t>
      </w:r>
    </w:p>
    <w:p>
      <w:pPr>
        <w:pStyle w:val="FirstParagraph"/>
      </w:pPr>
      <w:r>
        <w:t xml:space="preserve">The Netherlands' national goal of achieving carbon neutrality by 2050 has placed the Electrician at the forefront of Amsterdam’s green transformation. In this city, the role directly supports municipal initiatives like "Amsterdam Smart City," where Electricians install and maintain solar panels on historic rooftops, EV charging networks across district hubs, and smart grid infrastructure. For instance, Amsterdam’s ambitious target of 500 new public EV charging points by 2025 requires Electricians trained in Dutch-specific connector standards (e.g., Type 2) and grid integration protocols. Moreover, the "Energieakkoord" (Energy Agreement) drives demand for home energy storage systems—battery installations that must adhere to NEN-1010 safety rules. Here, the Electrician is no longer just a troubleshooter but an active agent in implementing national climate policy at the hyper-local level of Netherlands Amsterdam neighborhoods.</w:t>
      </w:r>
    </w:p>
    <w:bookmarkEnd w:id="22"/>
    <w:bookmarkStart w:id="23" w:name="X1e6d33da79a5f8dc18ff28eec744d020087d874"/>
    <w:p>
      <w:pPr>
        <w:pStyle w:val="Heading2"/>
      </w:pPr>
      <w:r>
        <w:t xml:space="preserve">Future Trajectory: Skills, Technology, and Market Demands</w:t>
      </w:r>
    </w:p>
    <w:p>
      <w:pPr>
        <w:pStyle w:val="FirstParagraph"/>
      </w:pPr>
      <w:r>
        <w:t xml:space="preserve">Looking ahead, the future of the Electrician in Netherlands Amsterdam will hinge on continuous adaptation. The sector faces a critical skills shortage; recent studies by "Stichting Elektrisch" (Dutch Electrical Foundation) indicate a 30% vacancy rate among certified Electricians in Amsterdam alone. To address this, vocational training at institutions like "ROC van Amsterdam" now integrates modules on renewable energy integration and digital tools—such as IoT-based monitoring systems for smart meters—specifically tailored to Dutch standards. Simultaneously, the rise of decentralized energy (e.g., community solar projects) demands Electricians with advanced knowledge of Dutch grid codes and data management. Crucially, the Electrician’s role will expand from purely technical execution to include client consultation on energy efficiency solutions aligned with Amsterdam’s municipal "Climate Strategy 2050." This evolution positions the Electrician as a trusted advisor within Netherlands Amsterdam's sustainability narrative.</w:t>
      </w:r>
    </w:p>
    <w:bookmarkEnd w:id="23"/>
    <w:bookmarkStart w:id="24" w:name="Xe47c08346c8ce40252c911bbcd504599b769cc8"/>
    <w:p>
      <w:pPr>
        <w:pStyle w:val="Heading2"/>
      </w:pPr>
      <w:r>
        <w:t xml:space="preserve">Conclusion: The Indispensable Electrician in Amsterdam's Fabric</w:t>
      </w:r>
    </w:p>
    <w:p>
      <w:pPr>
        <w:pStyle w:val="FirstParagraph"/>
      </w:pPr>
      <w:r>
        <w:t xml:space="preserve">This dissertation affirms that the profession of Electrician is indispensable to the functionality, safety, and future prosperity of Netherlands Amsterdam. From navigating complex heritage-building constraints under Dutch law to spearheading green infrastructure projects for carbon-neutral city goals, the Electrician operates at the intersection of tradition and innovation. In a city where every electrical system—from a 17th-century merchant’s home to a new solar-powered office—must meet exacting standards defined by NEN and Amsterdam's municipal directives, the certified Electrician is not just skilled labor but an essential civic institution. As Amsterdam continues to evolve as Europe’s model for sustainable urban living, the role of the Electrician will remain central, demanding ever-higher levels of expertise rooted in Netherlands-specific knowledge. For any future professional entering this field in Amsterdam, mastering Dutch regulations and embracing the city’s unique challenges is not optional—it is fundamental to succeeding as an Electrician within the heart of Netherlands Amsterdam.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Electrician in Netherlands Amsterdam</dc:title>
  <dc:creator/>
  <dc:language>en</dc:language>
  <cp:keywords/>
  <dcterms:created xsi:type="dcterms:W3CDTF">2026-07-17T05:58:00Z</dcterms:created>
  <dcterms:modified xsi:type="dcterms:W3CDTF">2026-07-17T05:58:00Z</dcterms:modified>
</cp:coreProperties>
</file>

<file path=docProps/custom.xml><?xml version="1.0" encoding="utf-8"?>
<Properties xmlns="http://schemas.openxmlformats.org/officeDocument/2006/custom-properties" xmlns:vt="http://schemas.openxmlformats.org/officeDocument/2006/docPropsVTypes"/>
</file>