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8" w:name="Xadf3c84bab127f137ca91098d9af9daba14f384"/>
    <w:p>
      <w:pPr>
        <w:pStyle w:val="Heading1"/>
      </w:pPr>
      <w:r>
        <w:t xml:space="preserve">Dissertation: The Critical Role of the Electrician Profession in Urban Development of Pakistan Karachi</w:t>
      </w:r>
    </w:p>
    <w:bookmarkStart w:id="20" w:name="introduction"/>
    <w:p>
      <w:pPr>
        <w:pStyle w:val="Heading2"/>
      </w:pPr>
      <w:r>
        <w:t xml:space="preserve">Introduction</w:t>
      </w:r>
    </w:p>
    <w:p>
      <w:pPr>
        <w:pStyle w:val="FirstParagraph"/>
      </w:pPr>
      <w:r>
        <w:t xml:space="preserve">This dissertation examines the indispensable role of the electrician within the socio-economic fabric of Pakistan, with specific focus on Karachi—the largest metropolis and economic hub of South Asia. As a city grappling with rapid urbanization, energy demands, and infrastructure challenges, Karachi's development is intrinsically linked to the professionalism and efficiency of its electricians. This study asserts that a skilled electrician workforce is not merely a utility requirement but a cornerstone for public safety, economic stability, and sustainable progress in Pakistan Karachi. With over 20 million residents facing daily power disruptions and electrical hazards, this dissertation analyzes the current state of the electrician profession in Karachi to propose actionable pathways for professionalization.</w:t>
      </w:r>
    </w:p>
    <w:bookmarkEnd w:id="20"/>
    <w:bookmarkStart w:id="21" w:name="X7611235b6744ee374ca20f2c5f45dd7bf2a1dea"/>
    <w:p>
      <w:pPr>
        <w:pStyle w:val="Heading2"/>
      </w:pPr>
      <w:r>
        <w:t xml:space="preserve">Context: Electrician Profession in Pakistan Karachi</w:t>
      </w:r>
    </w:p>
    <w:p>
      <w:pPr>
        <w:pStyle w:val="FirstParagraph"/>
      </w:pPr>
      <w:r>
        <w:t xml:space="preserve">Karachi's electrical infrastructure remains a critical vulnerability. The city accounts for nearly 40% of Pakistan's industrial output yet suffers from chronic power shortages, aging grids, and widespread illegal wiring. According to the Sindh Energy Department (2023), over 65% of residential areas in Karachi experience at least three hours of daily load-shedding, while electrical fires cause an estimated 150 fatalities annually. In this context, the electrician emerges as the frontline defender against these crises—installing safety systems, repairing faults, and ensuring compliance with national standards. Yet, Pakistan Karachi's electrician sector remains fragmented: while certified technicians operate within regulated frameworks (like those under NEPRA), a vast informal workforce lacks formal training and licensing.</w:t>
      </w:r>
    </w:p>
    <w:bookmarkEnd w:id="21"/>
    <w:bookmarkStart w:id="22" w:name="X309d88129b0c3e17e2af649464e8889d7c3710e"/>
    <w:p>
      <w:pPr>
        <w:pStyle w:val="Heading2"/>
      </w:pPr>
      <w:r>
        <w:t xml:space="preserve">Current Challenges Facing Electricians in Karachi</w:t>
      </w:r>
    </w:p>
    <w:p>
      <w:pPr>
        <w:pStyle w:val="FirstParagraph"/>
      </w:pPr>
      <w:r>
        <w:t xml:space="preserve">The dissertation identifies three systemic challenges hampering the electrician profession in Pakistan Karachi:</w:t>
      </w:r>
    </w:p>
    <w:p>
      <w:pPr>
        <w:numPr>
          <w:ilvl w:val="0"/>
          <w:numId w:val="1001"/>
        </w:numPr>
        <w:pStyle w:val="Compact"/>
      </w:pPr>
      <w:r>
        <w:rPr>
          <w:bCs/>
          <w:b/>
        </w:rPr>
        <w:t xml:space="preserve">Lack of Standardized Training:</w:t>
      </w:r>
      <w:r>
        <w:t xml:space="preserve"> </w:t>
      </w:r>
      <w:r>
        <w:t xml:space="preserve">Only 15% of Karachi's 85,000+ electricians hold government-issued licenses (Karachi Electric Supply Company, 2022). Many learn through apprenticeships without theoretical grounding in safety protocols or modern electrical codes.</w:t>
      </w:r>
    </w:p>
    <w:p>
      <w:pPr>
        <w:numPr>
          <w:ilvl w:val="0"/>
          <w:numId w:val="1001"/>
        </w:numPr>
        <w:pStyle w:val="Compact"/>
      </w:pPr>
      <w:r>
        <w:rPr>
          <w:bCs/>
          <w:b/>
        </w:rPr>
        <w:t xml:space="preserve">Informal Sector Dominance:</w:t>
      </w:r>
      <w:r>
        <w:t xml:space="preserve"> </w:t>
      </w:r>
      <w:r>
        <w:t xml:space="preserve">Unlicensed electricians—often unaffordable for low-income households—compromise safety. The Sindh Police report that 78% of fire incidents involve illegal wiring by uncertified workers.</w:t>
      </w:r>
    </w:p>
    <w:p>
      <w:pPr>
        <w:numPr>
          <w:ilvl w:val="0"/>
          <w:numId w:val="1001"/>
        </w:numPr>
        <w:pStyle w:val="Compact"/>
      </w:pPr>
      <w:r>
        <w:rPr>
          <w:bCs/>
          <w:b/>
        </w:rPr>
        <w:t xml:space="preserve">Regulatory Gaps:</w:t>
      </w:r>
      <w:r>
        <w:t xml:space="preserve"> </w:t>
      </w:r>
      <w:r>
        <w:t xml:space="preserve">Pakistan lacks a unified national certification body for electricians, leading to inconsistent enforcement across Karachi's 19 districts. This undermines public trust and allows substandard work to proliferate.</w:t>
      </w:r>
    </w:p>
    <w:bookmarkEnd w:id="22"/>
    <w:bookmarkStart w:id="23" w:name="the-socio-economic-imperative"/>
    <w:p>
      <w:pPr>
        <w:pStyle w:val="Heading2"/>
      </w:pPr>
      <w:r>
        <w:t xml:space="preserve">The Socio-Economic Imperative</w:t>
      </w:r>
    </w:p>
    <w:p>
      <w:pPr>
        <w:pStyle w:val="FirstParagraph"/>
      </w:pPr>
      <w:r>
        <w:t xml:space="preserve">This dissertation argues that investing in electrician professionalism directly catalyzes Karachi's development. Certified electricians prevent property damage (estimated at PKR 50 billion annually from electrical faults), support small businesses by ensuring reliable power, and reduce healthcare burdens from electrocution injuries. For instance, the K-Electric "Safe Wiring Initiative" (2021) trained 3,500 informal workers; participating households reported a 47% drop in electrical fires within six months. Such evidence underscores that an electrician's role transcends technical work—it is a public health and economic intervention.</w:t>
      </w:r>
    </w:p>
    <w:bookmarkEnd w:id="23"/>
    <w:bookmarkStart w:id="24" w:name="Xa58aeb5b9e979010656a7a743545bf2e532bd93"/>
    <w:p>
      <w:pPr>
        <w:pStyle w:val="Heading2"/>
      </w:pPr>
      <w:r>
        <w:t xml:space="preserve">Comparative Analysis: Global Best Practices</w:t>
      </w:r>
    </w:p>
    <w:p>
      <w:pPr>
        <w:pStyle w:val="FirstParagraph"/>
      </w:pPr>
      <w:r>
        <w:t xml:space="preserve">Unlike Pakistan Karachi, cities like Singapore and Tokyo enforce rigorous electrician licensing with mandatory continuing education. Singapore’s Energy Market Authority requires bi-annual safety certifications, while Tokyo mandates 3-year apprenticeships plus university-level theory. This dissertation contrasts these models with Pakistan's status quo: the absence of such systems leaves Karachi vulnerable to preventable disasters. As noted by the International Labour Organization (2023), countries with standardized electrician training reduce workplace accidents by up to 60%—a metric Karachi urgently needs.</w:t>
      </w:r>
    </w:p>
    <w:bookmarkEnd w:id="24"/>
    <w:bookmarkStart w:id="25" w:name="recommendations-for-professionalization"/>
    <w:p>
      <w:pPr>
        <w:pStyle w:val="Heading2"/>
      </w:pPr>
      <w:r>
        <w:t xml:space="preserve">Recommendations for Professionalization</w:t>
      </w:r>
    </w:p>
    <w:p>
      <w:pPr>
        <w:pStyle w:val="FirstParagraph"/>
      </w:pPr>
      <w:r>
        <w:t xml:space="preserve">The dissertation proposes a three-pillar strategy for transforming Pakistan Karachi's electrician landscape:</w:t>
      </w:r>
    </w:p>
    <w:p>
      <w:pPr>
        <w:numPr>
          <w:ilvl w:val="0"/>
          <w:numId w:val="1002"/>
        </w:numPr>
        <w:pStyle w:val="Compact"/>
      </w:pPr>
      <w:r>
        <w:rPr>
          <w:bCs/>
          <w:b/>
        </w:rPr>
        <w:t xml:space="preserve">National Certification Body:</w:t>
      </w:r>
      <w:r>
        <w:t xml:space="preserve"> </w:t>
      </w:r>
      <w:r>
        <w:t xml:space="preserve">Establish a centralized Electrician Regulatory Authority under the Ministry of Energy to unify training standards, issue licenses, and maintain disciplinary records.</w:t>
      </w:r>
    </w:p>
    <w:p>
      <w:pPr>
        <w:numPr>
          <w:ilvl w:val="0"/>
          <w:numId w:val="1002"/>
        </w:numPr>
        <w:pStyle w:val="Compact"/>
      </w:pPr>
      <w:r>
        <w:rPr>
          <w:bCs/>
          <w:b/>
        </w:rPr>
        <w:t xml:space="preserve">Public-Private Training Hubs:</w:t>
      </w:r>
      <w:r>
        <w:t xml:space="preserve"> </w:t>
      </w:r>
      <w:r>
        <w:t xml:space="preserve">Partner with K-Electric and private institutions (e.g., PEC-accredited colleges) to create district-level electrician academies offering subsidized 6-month certifications in Karachi.</w:t>
      </w:r>
    </w:p>
    <w:p>
      <w:pPr>
        <w:numPr>
          <w:ilvl w:val="0"/>
          <w:numId w:val="1002"/>
        </w:numPr>
        <w:pStyle w:val="Compact"/>
      </w:pPr>
      <w:r>
        <w:rPr>
          <w:bCs/>
          <w:b/>
        </w:rPr>
        <w:t xml:space="preserve">Incentivized Compliance:</w:t>
      </w:r>
      <w:r>
        <w:t xml:space="preserve"> </w:t>
      </w:r>
      <w:r>
        <w:t xml:space="preserve">Introduce tax benefits for businesses using licensed electricians and penalize illegal wiring through automated smart meter monitoring (piloted in Korangi Industrial Area).</w:t>
      </w:r>
    </w:p>
    <w:bookmarkEnd w:id="25"/>
    <w:bookmarkStart w:id="26" w:name="conclusion"/>
    <w:p>
      <w:pPr>
        <w:pStyle w:val="Heading2"/>
      </w:pPr>
      <w:r>
        <w:t xml:space="preserve">Conclusion</w:t>
      </w:r>
    </w:p>
    <w:p>
      <w:pPr>
        <w:pStyle w:val="FirstParagraph"/>
      </w:pPr>
      <w:r>
        <w:t xml:space="preserve">This dissertation affirms that the electrician is not merely a service provider but a pivotal agent of urban resilience in Pakistan Karachi. The city's growth trajectory hinges on formalizing and elevating this profession—from combating fire hazards to enabling digitalization (e.g., smart grids). Ignoring this sector perpetuates cycles of inefficiency, endangering lives and stunting Karachi’s potential as Pakistan’s economic engine. As the largest city in South Asia, Karachi must lead by example: treating the electrician as a professional—worthy of respect, training, and regulatory support. Only then can Pakistan harness its human capital to build a safer, more prosperous urban future. This dissertation concludes that prioritizing electrician professionalism is not optional; it is an urgent necessity for Pakistan Karachi's survival and success.</w:t>
      </w:r>
    </w:p>
    <w:bookmarkEnd w:id="26"/>
    <w:bookmarkStart w:id="27" w:name="references"/>
    <w:p>
      <w:pPr>
        <w:pStyle w:val="Heading2"/>
      </w:pPr>
      <w:r>
        <w:t xml:space="preserve">References</w:t>
      </w:r>
    </w:p>
    <w:p>
      <w:pPr>
        <w:numPr>
          <w:ilvl w:val="0"/>
          <w:numId w:val="1003"/>
        </w:numPr>
        <w:pStyle w:val="Compact"/>
      </w:pPr>
      <w:r>
        <w:t xml:space="preserve">Sindh Energy Department. (2023). *Karachi Power Crisis Report*. Government of Sindh.</w:t>
      </w:r>
    </w:p>
    <w:p>
      <w:pPr>
        <w:numPr>
          <w:ilvl w:val="0"/>
          <w:numId w:val="1003"/>
        </w:numPr>
        <w:pStyle w:val="Compact"/>
      </w:pPr>
      <w:r>
        <w:t xml:space="preserve">Karachi Electric Supply Company (K-Electric). (2021). *Safe Wiring Initiative Evaluation*. K-Electric Publications.</w:t>
      </w:r>
    </w:p>
    <w:p>
      <w:pPr>
        <w:numPr>
          <w:ilvl w:val="0"/>
          <w:numId w:val="1003"/>
        </w:numPr>
        <w:pStyle w:val="Compact"/>
      </w:pPr>
      <w:r>
        <w:t xml:space="preserve">International Labour Organization. (2023). *Electrical Safety Standards in Urban Centers*. Geneva: ILO Press.</w:t>
      </w:r>
    </w:p>
    <w:p>
      <w:pPr>
        <w:numPr>
          <w:ilvl w:val="0"/>
          <w:numId w:val="1003"/>
        </w:numPr>
        <w:pStyle w:val="Compact"/>
      </w:pPr>
      <w:r>
        <w:t xml:space="preserve">Pakistan Engineering Council. (2024). *National Electrician Certification Framework Proposal*. PEC, Islamabad.</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Pakistan Karachi</dc:title>
  <dc:creator/>
  <dc:language>en</dc:language>
  <cp:keywords/>
  <dcterms:created xsi:type="dcterms:W3CDTF">2026-07-20T01:02:45Z</dcterms:created>
  <dcterms:modified xsi:type="dcterms:W3CDTF">2026-07-20T01:02:45Z</dcterms:modified>
</cp:coreProperties>
</file>

<file path=docProps/custom.xml><?xml version="1.0" encoding="utf-8"?>
<Properties xmlns="http://schemas.openxmlformats.org/officeDocument/2006/custom-properties" xmlns:vt="http://schemas.openxmlformats.org/officeDocument/2006/docPropsVTypes"/>
</file>