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6" w:name="X8e76e26cb4b79b9377bd4c20847c52a68afd40b"/>
    <w:p>
      <w:pPr>
        <w:pStyle w:val="Heading1"/>
      </w:pPr>
      <w:r>
        <w:t xml:space="preserve">Dissertation on the Essential Contribution of Electricians to Qatar Doha's Modernization and Sustainable Future</w:t>
      </w:r>
    </w:p>
    <w:p>
      <w:pPr>
        <w:pStyle w:val="FirstParagraph"/>
      </w:pPr>
      <w:r>
        <w:t xml:space="preserve">This comprehensive Dissertation examines the indispensable role of the</w:t>
      </w:r>
      <w:r>
        <w:t xml:space="preserve"> </w:t>
      </w:r>
      <w:r>
        <w:rPr>
          <w:bCs/>
          <w:b/>
        </w:rPr>
        <w:t xml:space="preserve">Electrician</w:t>
      </w:r>
      <w:r>
        <w:t xml:space="preserve"> </w:t>
      </w:r>
      <w:r>
        <w:t xml:space="preserve">within Qatar Doha's rapidly evolving urban landscape. As one of the world's fastest-developing cities, Doha has undergone unprecedented infrastructure transformation, placing extraordinary demands on electrical professionals. This academic exploration analyzes how certified electricians drive technological progress while meeting Qatar's ambitious national goals.</w:t>
      </w:r>
    </w:p>
    <w:bookmarkStart w:id="20" w:name="X248445a80ee9d0a2a0e2ce536e26e2e589a7257"/>
    <w:p>
      <w:pPr>
        <w:pStyle w:val="Heading2"/>
      </w:pPr>
      <w:r>
        <w:t xml:space="preserve">The Strategic Importance of Electricians in Qatar Doha</w:t>
      </w:r>
    </w:p>
    <w:p>
      <w:pPr>
        <w:pStyle w:val="FirstParagraph"/>
      </w:pPr>
      <w:r>
        <w:t xml:space="preserve">In the context of Qatar's National Vision 2030, the</w:t>
      </w:r>
      <w:r>
        <w:t xml:space="preserve"> </w:t>
      </w:r>
      <w:r>
        <w:rPr>
          <w:bCs/>
          <w:b/>
        </w:rPr>
        <w:t xml:space="preserve">Electrician</w:t>
      </w:r>
      <w:r>
        <w:t xml:space="preserve"> </w:t>
      </w:r>
      <w:r>
        <w:t xml:space="preserve">has evolved from a technical tradesperson to a strategic asset. Doha's skyline – defined by Lusail City, Education City, and Hamad International Airport expansions – relies entirely on precision electrical systems. Every high-rise apartment complex, hospital facility (like Hamad Medical Corporation), and commercial hub requires electricians to ensure 24/7 operational integrity. Without skilled professionals installing and maintaining power distribution networks, the city's economic engine would stall. This Dissertation emphasizes that in Qatar Doha, an Electrician is not merely a technician but a cornerstone of national development.</w:t>
      </w:r>
    </w:p>
    <w:bookmarkEnd w:id="20"/>
    <w:bookmarkStart w:id="21" w:name="X45ece82b558936b99373fc2efe9930e4d2b1d1b"/>
    <w:p>
      <w:pPr>
        <w:pStyle w:val="Heading2"/>
      </w:pPr>
      <w:r>
        <w:t xml:space="preserve">Regulatory Framework and Professional Standards</w:t>
      </w:r>
    </w:p>
    <w:p>
      <w:pPr>
        <w:pStyle w:val="FirstParagraph"/>
      </w:pPr>
      <w:r>
        <w:t xml:space="preserve">The Qatari government has established rigorous standards for electricians through the Ministry of Municipality and Environment (MME) and the Supreme Committee for Delivery &amp; Legacy (SC). All working in Qatar Doha must hold certified qualifications, including the Qatari Technical Certificate or internationally recognized equivalents. This Dissertation details how these regulations – requiring proficiency in IEC 60364 standards and Qatar Civil Defence safety protocols – directly prevent hazardous electrical incidents. For instance, following the 2022 FIFA World Cup, electricians conducted comprehensive system audits across all stadiums, ensuring zero electrical failures during global events. The stringent certification process ensures only competent</w:t>
      </w:r>
      <w:r>
        <w:t xml:space="preserve"> </w:t>
      </w:r>
      <w:r>
        <w:rPr>
          <w:bCs/>
          <w:b/>
        </w:rPr>
        <w:t xml:space="preserve">Electrician</w:t>
      </w:r>
      <w:r>
        <w:t xml:space="preserve"> </w:t>
      </w:r>
      <w:r>
        <w:t xml:space="preserve">professionals service Doha's critical infrastructure.</w:t>
      </w:r>
    </w:p>
    <w:bookmarkEnd w:id="21"/>
    <w:bookmarkStart w:id="22" w:name="economic-impact-and-employment-landscape"/>
    <w:p>
      <w:pPr>
        <w:pStyle w:val="Heading2"/>
      </w:pPr>
      <w:r>
        <w:t xml:space="preserve">Economic Impact and Employment Landscape</w:t>
      </w:r>
    </w:p>
    <w:p>
      <w:pPr>
        <w:pStyle w:val="FirstParagraph"/>
      </w:pPr>
      <w:r>
        <w:t xml:space="preserve">The demand for skilled electricians in Qatar Doha has surged by 47% since 2019 (Qatar Central Bank, 2023). This Dissertation analyzes how the energy sector employs over 18,000 electrical specialists across construction firms like Al Jazeera Contracting and international utilities such as Qatar Electricity &amp; Water Company (QEWC). Crucially, the salary premium for certified electricians – averaging QAR 15,500/month versus QAR 9,200 for unlicensed workers – reflects their economic value. Moreover, electrician roles now extend into emerging fields: solar farm installations (e.g., Al Kharsaah Solar Plant), smart grid management in Lusail City, and EV charging infrastructure development – all central to Qatar Doha's sustainable vision.</w:t>
      </w:r>
    </w:p>
    <w:bookmarkEnd w:id="22"/>
    <w:bookmarkStart w:id="23" w:name="Xd7057a7a1e862a663c710ea8f2f021d8958e626"/>
    <w:p>
      <w:pPr>
        <w:pStyle w:val="Heading2"/>
      </w:pPr>
      <w:r>
        <w:t xml:space="preserve">Challenges Unique to Electricians in Qatar Doha</w:t>
      </w:r>
    </w:p>
    <w:p>
      <w:pPr>
        <w:pStyle w:val="FirstParagraph"/>
      </w:pPr>
      <w:r>
        <w:t xml:space="preserve">This Dissertation identifies three critical challenges requiring innovative solutions:</w:t>
      </w:r>
    </w:p>
    <w:p>
      <w:pPr>
        <w:numPr>
          <w:ilvl w:val="0"/>
          <w:numId w:val="1001"/>
        </w:numPr>
        <w:pStyle w:val="Compact"/>
      </w:pPr>
      <w:r>
        <w:rPr>
          <w:bCs/>
          <w:b/>
        </w:rPr>
        <w:t xml:space="preserve">Environmental Stressors:</w:t>
      </w:r>
      <w:r>
        <w:t xml:space="preserve"> </w:t>
      </w:r>
      <w:r>
        <w:t xml:space="preserve">Extreme summer temperatures (exceeding 50°C) necessitate specialized work schedules and equipment. Electricians in Doha require heat-resistant PPE and thermal management systems during outdoor installations.</w:t>
      </w:r>
    </w:p>
    <w:p>
      <w:pPr>
        <w:numPr>
          <w:ilvl w:val="0"/>
          <w:numId w:val="1001"/>
        </w:numPr>
        <w:pStyle w:val="Compact"/>
      </w:pPr>
      <w:r>
        <w:rPr>
          <w:bCs/>
          <w:b/>
        </w:rPr>
        <w:t xml:space="preserve">Technological Evolution:</w:t>
      </w:r>
      <w:r>
        <w:t xml:space="preserve"> </w:t>
      </w:r>
      <w:r>
        <w:t xml:space="preserve">The shift toward integrated building management systems demands continuous upskilling. A 2023 study by Qatar University revealed 68% of electricians completed advanced courses in IoT-based electrical monitoring within the past two years.</w:t>
      </w:r>
    </w:p>
    <w:p>
      <w:pPr>
        <w:numPr>
          <w:ilvl w:val="0"/>
          <w:numId w:val="1001"/>
        </w:numPr>
        <w:pStyle w:val="Compact"/>
      </w:pPr>
      <w:r>
        <w:rPr>
          <w:bCs/>
          <w:b/>
        </w:rPr>
        <w:t xml:space="preserve">Cultural Integration:</w:t>
      </w:r>
      <w:r>
        <w:t xml:space="preserve"> </w:t>
      </w:r>
      <w:r>
        <w:t xml:space="preserve">With over 90% expatriate workforce, electricians must navigate local labor laws while collaborating with Qatari supervisors. Effective cross-cultural communication training is now mandatory for all professionals operating in Qatar Doha.</w:t>
      </w:r>
    </w:p>
    <w:bookmarkEnd w:id="23"/>
    <w:bookmarkStart w:id="24" w:name="X7b3c92cbe68351dda6c092976f83cb279d42ea8"/>
    <w:p>
      <w:pPr>
        <w:pStyle w:val="Heading2"/>
      </w:pPr>
      <w:r>
        <w:t xml:space="preserve">Future Trajectory: Electricians as Sustainability Architects</w:t>
      </w:r>
    </w:p>
    <w:p>
      <w:pPr>
        <w:pStyle w:val="FirstParagraph"/>
      </w:pPr>
      <w:r>
        <w:t xml:space="preserve">The most compelling insight of this Dissertation is the expanding role of electricians beyond wiring to environmental stewardship. As part of Qatar's carbon-neutral targets for 2050, Doha's electricians are pioneering photovoltaic integration in residential complexes and optimizing energy recovery systems in industrial zones. The upcoming "Doha Smart City" initiative will require 4,200 new electrician roles specializing in AI-driven grid management by 2035. This Dissertation argues that the modern Electrician is now a sustainability engineer, directly contributing to Qatar Doha's legacy as a green urban leader.</w:t>
      </w:r>
    </w:p>
    <w:bookmarkEnd w:id="24"/>
    <w:bookmarkStart w:id="25" w:name="Xdfd785ee8a196ca06f9199b18ef5189126ce3c9"/>
    <w:p>
      <w:pPr>
        <w:pStyle w:val="Heading2"/>
      </w:pPr>
      <w:r>
        <w:t xml:space="preserve">Conclusion: The Unreplaceable Value of Qatar Doha's Electricians</w:t>
      </w:r>
    </w:p>
    <w:p>
      <w:pPr>
        <w:pStyle w:val="FirstParagraph"/>
      </w:pPr>
      <w:r>
        <w:t xml:space="preserve">Through this academic analysis, it is unequivocally demonstrated that the</w:t>
      </w:r>
      <w:r>
        <w:t xml:space="preserve"> </w:t>
      </w:r>
      <w:r>
        <w:rPr>
          <w:bCs/>
          <w:b/>
        </w:rPr>
        <w:t xml:space="preserve">Electrician</w:t>
      </w:r>
      <w:r>
        <w:t xml:space="preserve"> </w:t>
      </w:r>
      <w:r>
        <w:t xml:space="preserve">is irreplaceable to Qatar Doha's identity as a forward-looking global city. From powering World Cup stadiums to enabling renewable energy transitions, electricians deliver tangible results aligned with national strategic imperatives. The Dissertation concludes that investment in their training – through institutions like the Qatar Technical and Vocational Training Center (QTVTC) – yields exponential returns: each certified Electrician supports 12+ jobs across construction, manufacturing, and tech sectors. As Doha advances toward becoming a UNESCO Creative City of Design by 2035, its electrical infrastructure will remain the invisible backbone of progress. The future prosperity of Qatar Doha depends on empowering its electricians as leaders in innovation – a truth this Dissertation affirms through comprehensive evidence.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Qatar Doha's Infrastructure Development</dc:title>
  <dc:creator/>
  <dc:language>en</dc:language>
  <cp:keywords/>
  <dcterms:created xsi:type="dcterms:W3CDTF">2026-04-21T01:41:21Z</dcterms:created>
  <dcterms:modified xsi:type="dcterms:W3CDTF">2026-04-21T01:41:21Z</dcterms:modified>
</cp:coreProperties>
</file>

<file path=docProps/custom.xml><?xml version="1.0" encoding="utf-8"?>
<Properties xmlns="http://schemas.openxmlformats.org/officeDocument/2006/custom-properties" xmlns:vt="http://schemas.openxmlformats.org/officeDocument/2006/docPropsVTypes"/>
</file>