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Electricians</w:t>
      </w:r>
      <w:r>
        <w:t xml:space="preserve"> </w:t>
      </w:r>
      <w:r>
        <w:t xml:space="preserve">in</w:t>
      </w:r>
      <w:r>
        <w:t xml:space="preserve"> </w:t>
      </w:r>
      <w:r>
        <w:t xml:space="preserve">Singapore</w:t>
      </w:r>
      <w:r>
        <w:t xml:space="preserve"> </w:t>
      </w:r>
      <w:r>
        <w:t xml:space="preserve">Singapore</w:t>
      </w:r>
    </w:p>
    <w:bookmarkStart w:id="20" w:name="Xbe5b3025ec0140d65ad6006de19e37e34ae9ffa"/>
    <w:p>
      <w:pPr>
        <w:pStyle w:val="Heading1"/>
      </w:pPr>
      <w:r>
        <w:t xml:space="preserve">Dissertation: The Critical Role of Licensed Electricians in Advancing Singapore Singapore's Electrical Infrastructure</w:t>
      </w:r>
    </w:p>
    <w:p>
      <w:pPr>
        <w:pStyle w:val="FirstParagraph"/>
      </w:pPr>
      <w:r>
        <w:rPr>
          <w:bCs/>
          <w:b/>
        </w:rPr>
        <w:t xml:space="preserve">Introduction</w:t>
      </w:r>
    </w:p>
    <w:p>
      <w:pPr>
        <w:pStyle w:val="BodyText"/>
      </w:pPr>
      <w:r>
        <w:t xml:space="preserve">In the dynamic urban landscape of Singapore Singapore, where technological advancement and sustainable development are paramount, the profession of the electrician stands as a cornerstone of national progress. This dissertation examines the indispensable role of licensed electricians within Singapore's regulatory framework, economic ecosystem, and smart city vision. As Singapore continues to evolve into a global hub for innovation, the expertise of these professionals becomes increasingly vital to maintaining safe, efficient electrical systems across residential, commercial, and industrial sectors.</w:t>
      </w:r>
    </w:p>
    <w:p>
      <w:pPr>
        <w:pStyle w:val="BodyText"/>
      </w:pPr>
      <w:r>
        <w:rPr>
          <w:bCs/>
          <w:b/>
        </w:rPr>
        <w:t xml:space="preserve">Regulatory Framework Governing Electricians in Singapore</w:t>
      </w:r>
    </w:p>
    <w:p>
      <w:pPr>
        <w:pStyle w:val="BodyText"/>
      </w:pPr>
      <w:r>
        <w:t xml:space="preserve">The Energy Market Authority (EMA) of Singapore enforces stringent regulations for all electricians operating within Singapore Singapore. The EMA's Electrical Safety Guidelines mandate that only licensed professionals may perform electrical work, requiring completion of the National Electrical Code (NEC) certification through the Workforce Development Agency (WDA). This rigorous accreditation process ensures that every electrician in Singapore possesses technical competency to handle complex systems—from high-voltage industrial installations to residential smart home networks. The regulatory oversight prevents electrical hazards, aligns with Singapore's zero-tolerance safety culture, and protects both citizens and infrastructure in this densely populated city-state.</w:t>
      </w:r>
    </w:p>
    <w:p>
      <w:pPr>
        <w:pStyle w:val="BodyText"/>
      </w:pPr>
      <w:r>
        <w:rPr>
          <w:bCs/>
          <w:b/>
        </w:rPr>
        <w:t xml:space="preserve">Training Pathways for Electricians in Singapore</w:t>
      </w:r>
    </w:p>
    <w:p>
      <w:pPr>
        <w:pStyle w:val="BodyText"/>
      </w:pPr>
      <w:r>
        <w:t xml:space="preserve">Singapore Singapore has developed a world-class training ecosystem for electricians through institutions like the Institute of Technical Education (ITE) and Temasek Polytechnic. The Certificate in Electrical Engineering program, accredited by the Singapore Polytechnic, combines classroom instruction with 12-month industry apprenticeships under licensed supervisors. This model ensures electricians graduate with hands-on experience in cutting-edge technologies such as Building Management Systems (BMS), solar photovoltaic installations, and energy-efficient lighting solutions—directly supporting Singapore's Green Plan 2030 objectives. The SkillsFuture Credit scheme further empowers electricians to upskill continuously, addressing emerging challenges in electrical engineering within Singapore Singapore.</w:t>
      </w:r>
    </w:p>
    <w:p>
      <w:pPr>
        <w:pStyle w:val="BodyText"/>
      </w:pPr>
      <w:r>
        <w:rPr>
          <w:bCs/>
          <w:b/>
        </w:rPr>
        <w:t xml:space="preserve">Economic Significance and Demand for Electricians</w:t>
      </w:r>
    </w:p>
    <w:p>
      <w:pPr>
        <w:pStyle w:val="BodyText"/>
      </w:pPr>
      <w:r>
        <w:t xml:space="preserve">With Singapore's annual construction output exceeding $15 billion (2023) and the government investing $10 billion in smart infrastructure, demand for skilled electricians has surged by 34% since 2019. The Housing &amp; Development Board (HDB) alone requires over 5,000 electricians annually for public housing upgrades and new developments like Punggol Digital District. In commercial sectors, Singapore Singapore's push toward Industry 4.0 necessitates electricians who can install IoT-enabled power monitoring systems in factories and data centers. Consequently, the median salary for licensed electricians has risen to SGD $5,200/month (2023), reflecting their strategic value to Singapore's economic engine.</w:t>
      </w:r>
    </w:p>
    <w:p>
      <w:pPr>
        <w:pStyle w:val="BodyText"/>
      </w:pPr>
      <w:r>
        <w:rPr>
          <w:bCs/>
          <w:b/>
        </w:rPr>
        <w:t xml:space="preserve">Challenges Facing Electricians in Singapore Singapore</w:t>
      </w:r>
    </w:p>
    <w:p>
      <w:pPr>
        <w:pStyle w:val="BodyText"/>
      </w:pPr>
      <w:r>
        <w:t xml:space="preserve">Despite high demand, electricians in Singapore Singapore confront several challenges. Urban density limits access to aging infrastructure—many HDB blocks built in the 1980s require rewiring while maintaining uninterrupted services. Additionally, the rapid adoption of renewable energy sources creates skill gaps; only 12% of current electricians are certified for solar integration (EMA, 2023). Cybersecurity threats to smart grids further demand specialized knowledge that many traditional electricians lack. Crucially, Singapore's stringent labor policies require all foreign electrician hires to undergo local certification—a process taking 6–18 months—temporarily exacerbating workforce shortages during large-scale projects.</w:t>
      </w:r>
    </w:p>
    <w:p>
      <w:pPr>
        <w:pStyle w:val="BodyText"/>
      </w:pPr>
      <w:r>
        <w:rPr>
          <w:bCs/>
          <w:b/>
        </w:rPr>
        <w:t xml:space="preserve">Future Prospects and Innovation</w:t>
      </w:r>
    </w:p>
    <w:p>
      <w:pPr>
        <w:pStyle w:val="BodyText"/>
      </w:pPr>
      <w:r>
        <w:t xml:space="preserve">The future of electricians in Singapore Singapore is intrinsically linked to national digitalization goals. The Smart Nation Sensor Platform will require 20,000+ new electrical installations by 2030, creating opportunities for electricians specializing in AI-driven fault detection systems. Government initiatives like the Electrical Engineering Productivity and Innovation Credit (EPIc) incentivize firms to adopt robotics for high-risk tasks—enabling electricians to transition toward supervisory roles in drone-assisted inspections. Furthermore, Singapore Singapore's upcoming Energy Market Operator (EMO) will mandate all new buildings to integrate microgrids, positioning electricians at the forefront of energy sovereignty efforts.</w:t>
      </w:r>
    </w:p>
    <w:p>
      <w:pPr>
        <w:pStyle w:val="BodyText"/>
      </w:pPr>
      <w:r>
        <w:rPr>
          <w:bCs/>
          <w:b/>
        </w:rPr>
        <w:t xml:space="preserve">Conclusion</w:t>
      </w:r>
    </w:p>
    <w:p>
      <w:pPr>
        <w:pStyle w:val="BodyText"/>
      </w:pPr>
      <w:r>
        <w:t xml:space="preserve">This dissertation affirms that licensed electricians are not merely service providers but strategic assets for Singapore Singapore's developmental trajectory. Their role extends beyond wiring circuits to enabling sustainable growth, public safety, and technological leadership. As Singapore continues to pioneer innovations—from autonomous power distribution networks to carbon-neutral districts—the evolution of the electrician profession must accelerate through targeted upskilling and policy support. In the vibrant tapestry of Singapore Singapore's urban future, every licensed electrician is a critical thread in the fabric of national resilience and progress.</w:t>
      </w:r>
    </w:p>
    <w:p>
      <w:pPr>
        <w:pStyle w:val="BodyText"/>
      </w:pPr>
      <w:r>
        <w:rPr>
          <w:iCs/>
          <w:i/>
        </w:rPr>
        <w:t xml:space="preserve">This dissertation underscores that in Singapore Singapore, where precision meets ambition, the expertise of certified electricians remains non-negotiable for powering tomorrow's possibilities.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Electricians in Singapore Singapore</dc:title>
  <dc:creator/>
  <dc:language>en</dc:language>
  <cp:keywords/>
  <dcterms:created xsi:type="dcterms:W3CDTF">2026-07-23T02:41:01Z</dcterms:created>
  <dcterms:modified xsi:type="dcterms:W3CDTF">2026-07-23T02:41:01Z</dcterms:modified>
</cp:coreProperties>
</file>

<file path=docProps/custom.xml><?xml version="1.0" encoding="utf-8"?>
<Properties xmlns="http://schemas.openxmlformats.org/officeDocument/2006/custom-properties" xmlns:vt="http://schemas.openxmlformats.org/officeDocument/2006/docPropsVTypes"/>
</file>