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Electrician</w:t>
      </w:r>
      <w:r>
        <w:t xml:space="preserve"> </w:t>
      </w:r>
      <w:r>
        <w:t xml:space="preserve">in</w:t>
      </w:r>
      <w:r>
        <w:t xml:space="preserve"> </w:t>
      </w:r>
      <w:r>
        <w:t xml:space="preserve">South</w:t>
      </w:r>
      <w:r>
        <w:t xml:space="preserve"> </w:t>
      </w:r>
      <w:r>
        <w:t xml:space="preserve">Korea</w:t>
      </w:r>
      <w:r>
        <w:t xml:space="preserve"> </w:t>
      </w:r>
      <w:r>
        <w:t xml:space="preserve">Seoul</w:t>
      </w:r>
    </w:p>
    <w:bookmarkStart w:id="25" w:name="X24a95dddf18eadab771c84e26317d95fc7bd7fe"/>
    <w:p>
      <w:pPr>
        <w:pStyle w:val="Heading1"/>
      </w:pPr>
      <w:r>
        <w:t xml:space="preserve">Dissertation: The Critical Evolution and Future Trajectory of the Electrician Profession in South Korea Seoul</w:t>
      </w:r>
    </w:p>
    <w:p>
      <w:pPr>
        <w:pStyle w:val="FirstParagraph"/>
      </w:pPr>
      <w:r>
        <w:t xml:space="preserve">This academic dissertation examines the indispensable role, professional evolution, and future challenges facing the modern</w:t>
      </w:r>
      <w:r>
        <w:t xml:space="preserve"> </w:t>
      </w:r>
      <w:r>
        <w:rPr>
          <w:iCs/>
          <w:i/>
        </w:rPr>
        <w:t xml:space="preserve">Electrician</w:t>
      </w:r>
      <w:r>
        <w:t xml:space="preserve"> </w:t>
      </w:r>
      <w:r>
        <w:t xml:space="preserve">within the dynamic urban landscape of</w:t>
      </w:r>
      <w:r>
        <w:t xml:space="preserve"> </w:t>
      </w:r>
      <w:r>
        <w:rPr>
          <w:bCs/>
          <w:b/>
        </w:rPr>
        <w:t xml:space="preserve">South Korea Seoul</w:t>
      </w:r>
      <w:r>
        <w:t xml:space="preserve">. As one of the world's most technologically advanced metropolises and a global hub for innovation, Seoul's infrastructure demands unparalleled electrical expertise. This research argues that the contemporary</w:t>
      </w:r>
      <w:r>
        <w:t xml:space="preserve"> </w:t>
      </w:r>
      <w:r>
        <w:rPr>
          <w:iCs/>
          <w:i/>
        </w:rPr>
        <w:t xml:space="preserve">Electrician</w:t>
      </w:r>
      <w:r>
        <w:t xml:space="preserve">, particularly in</w:t>
      </w:r>
      <w:r>
        <w:t xml:space="preserve"> </w:t>
      </w:r>
      <w:r>
        <w:rPr>
          <w:bCs/>
          <w:b/>
        </w:rPr>
        <w:t xml:space="preserve">South Korea Seoul</w:t>
      </w:r>
      <w:r>
        <w:t xml:space="preserve">, has transcended traditional wiring duties to become a pivotal architect of sustainable, resilient, and intelligent urban systems. The survival and advancement of Seoul's economic engine are intrinsically linked to the competence and adaptability of this specialized workforce.</w:t>
      </w:r>
    </w:p>
    <w:bookmarkStart w:id="20" w:name="Xbd84a27a78e89c560c2d5f2681d8dcbad308ec6"/>
    <w:p>
      <w:pPr>
        <w:pStyle w:val="Heading2"/>
      </w:pPr>
      <w:r>
        <w:t xml:space="preserve">The Imperative Context: Seoul as a Technological Powerhouse</w:t>
      </w:r>
    </w:p>
    <w:p>
      <w:pPr>
        <w:pStyle w:val="FirstParagraph"/>
      </w:pPr>
      <w:r>
        <w:t xml:space="preserve">Seoul, the capital of</w:t>
      </w:r>
      <w:r>
        <w:t xml:space="preserve"> </w:t>
      </w:r>
      <w:r>
        <w:rPr>
          <w:bCs/>
          <w:b/>
        </w:rPr>
        <w:t xml:space="preserve">South Korea</w:t>
      </w:r>
      <w:r>
        <w:t xml:space="preserve">, is not merely a city; it is a sprawling ecosystem of cutting-edge technology, dense urban centers, and relentless demand for reliable power. Home to over 10 million residents and countless multinational corporations, government institutions, and cultural landmarks like Gwanghwamun Square and Gangnam District, the city's electrical grid operates at near-maximum capacity. The</w:t>
      </w:r>
      <w:r>
        <w:t xml:space="preserve"> </w:t>
      </w:r>
      <w:r>
        <w:rPr>
          <w:iCs/>
          <w:i/>
        </w:rPr>
        <w:t xml:space="preserve">Dissertation</w:t>
      </w:r>
      <w:r>
        <w:t xml:space="preserve"> </w:t>
      </w:r>
      <w:r>
        <w:t xml:space="preserve">emphasizes that Seoul's status as a leader in telecommunications (5G/6G rollout), smart city initiatives (e.g., AI-powered traffic management, IoT sensor networks), and high-density commercial development places extraordinary pressure on its electrical infrastructure. An untrained or outdated</w:t>
      </w:r>
      <w:r>
        <w:t xml:space="preserve"> </w:t>
      </w:r>
      <w:r>
        <w:rPr>
          <w:iCs/>
          <w:i/>
        </w:rPr>
        <w:t xml:space="preserve">Electrician</w:t>
      </w:r>
      <w:r>
        <w:t xml:space="preserve"> </w:t>
      </w:r>
      <w:r>
        <w:t xml:space="preserve">cannot simply "fix a fuse"; they must understand complex integrated systems, cybersecurity protocols for building management, and the energy demands of next-generation facilities. Failure in this role has cascading consequences for Seoul's economy and daily life.</w:t>
      </w:r>
    </w:p>
    <w:bookmarkEnd w:id="20"/>
    <w:bookmarkStart w:id="21" w:name="X87c5b45703ab5d9c34c1162e6ce30513130b649"/>
    <w:p>
      <w:pPr>
        <w:pStyle w:val="Heading2"/>
      </w:pPr>
      <w:r>
        <w:t xml:space="preserve">The Professional Evolution: From Basic Wiring to Systems Integration</w:t>
      </w:r>
    </w:p>
    <w:p>
      <w:pPr>
        <w:pStyle w:val="FirstParagraph"/>
      </w:pPr>
      <w:r>
        <w:t xml:space="preserve">Historically, the role of an</w:t>
      </w:r>
      <w:r>
        <w:t xml:space="preserve"> </w:t>
      </w:r>
      <w:r>
        <w:rPr>
          <w:iCs/>
          <w:i/>
        </w:rPr>
        <w:t xml:space="preserve">Electrician</w:t>
      </w:r>
      <w:r>
        <w:t xml:space="preserve"> </w:t>
      </w:r>
      <w:r>
        <w:t xml:space="preserve">in South Korea was primarily focused on residential and basic commercial wiring installations. However, the rapid urbanization and technological explosion of Seoul have necessitated a profound professional evolution. This</w:t>
      </w:r>
      <w:r>
        <w:t xml:space="preserve"> </w:t>
      </w:r>
      <w:r>
        <w:rPr>
          <w:iCs/>
          <w:i/>
        </w:rPr>
        <w:t xml:space="preserve">Dissertation</w:t>
      </w:r>
      <w:r>
        <w:t xml:space="preserve"> </w:t>
      </w:r>
      <w:r>
        <w:t xml:space="preserve">details how modern Seoul-based</w:t>
      </w:r>
      <w:r>
        <w:t xml:space="preserve"> </w:t>
      </w:r>
      <w:r>
        <w:rPr>
          <w:iCs/>
          <w:i/>
        </w:rPr>
        <w:t xml:space="preserve">Electricians</w:t>
      </w:r>
      <w:r>
        <w:t xml:space="preserve">, certified under the stringent Korean National Qualification System (Korean National Skill Standard - KNS), now require advanced certifications in areas such as:</w:t>
      </w:r>
    </w:p>
    <w:p>
      <w:pPr>
        <w:numPr>
          <w:ilvl w:val="0"/>
          <w:numId w:val="1001"/>
        </w:numPr>
        <w:pStyle w:val="Compact"/>
      </w:pPr>
      <w:r>
        <w:rPr>
          <w:bCs/>
          <w:b/>
        </w:rPr>
        <w:t xml:space="preserve">Smart Grid Technology:</w:t>
      </w:r>
      <w:r>
        <w:t xml:space="preserve"> </w:t>
      </w:r>
      <w:r>
        <w:t xml:space="preserve">Installing and maintaining grid-integrated renewable energy systems (solar panels on skyscrapers) and microgrids for critical facilities.</w:t>
      </w:r>
    </w:p>
    <w:p>
      <w:pPr>
        <w:numPr>
          <w:ilvl w:val="0"/>
          <w:numId w:val="1001"/>
        </w:numPr>
        <w:pStyle w:val="Compact"/>
      </w:pPr>
      <w:r>
        <w:rPr>
          <w:bCs/>
          <w:b/>
        </w:rPr>
        <w:t xml:space="preserve">Building Automation &amp; IoT:</w:t>
      </w:r>
      <w:r>
        <w:t xml:space="preserve"> </w:t>
      </w:r>
      <w:r>
        <w:t xml:space="preserve">Programming and integrating electrical components with building management systems (BMS), enabling energy efficiency in Seoul's new high-rises like the Lotte World Tower.</w:t>
      </w:r>
    </w:p>
    <w:p>
      <w:pPr>
        <w:numPr>
          <w:ilvl w:val="0"/>
          <w:numId w:val="1001"/>
        </w:numPr>
        <w:pStyle w:val="Compact"/>
      </w:pPr>
      <w:r>
        <w:rPr>
          <w:bCs/>
          <w:b/>
        </w:rPr>
        <w:t xml:space="preserve">EV Charging Infrastructure:</w:t>
      </w:r>
      <w:r>
        <w:t xml:space="preserve"> </w:t>
      </w:r>
      <w:r>
        <w:t xml:space="preserve">Deploying and servicing the dense network of public and private electric vehicle charging stations across Seoul, a critical component of the city's Green New Deal.</w:t>
      </w:r>
    </w:p>
    <w:p>
      <w:pPr>
        <w:numPr>
          <w:ilvl w:val="0"/>
          <w:numId w:val="1001"/>
        </w:numPr>
        <w:pStyle w:val="Compact"/>
      </w:pPr>
      <w:r>
        <w:rPr>
          <w:bCs/>
          <w:b/>
        </w:rPr>
        <w:t xml:space="preserve">Emergency Power Systems:</w:t>
      </w:r>
      <w:r>
        <w:t xml:space="preserve"> </w:t>
      </w:r>
      <w:r>
        <w:t xml:space="preserve">Designing and maintaining complex backup power solutions (UPS, generators) for hospitals, data centers (vital for Seoul's fintech sector), and subway systems.</w:t>
      </w:r>
    </w:p>
    <w:p>
      <w:pPr>
        <w:pStyle w:val="FirstParagraph"/>
      </w:pPr>
      <w:r>
        <w:t xml:space="preserve">The</w:t>
      </w:r>
      <w:r>
        <w:t xml:space="preserve"> </w:t>
      </w:r>
      <w:r>
        <w:rPr>
          <w:iCs/>
          <w:i/>
        </w:rPr>
        <w:t xml:space="preserve">Dissertation</w:t>
      </w:r>
      <w:r>
        <w:t xml:space="preserve"> </w:t>
      </w:r>
      <w:r>
        <w:t xml:space="preserve">cites a 2023 Ministry of Trade, Industry and Energy report confirming that over 65% of new construction projects in Seoul now explicitly require electricians with certified smart infrastructure skills, marking a significant shift from past practices.</w:t>
      </w:r>
    </w:p>
    <w:bookmarkEnd w:id="21"/>
    <w:bookmarkStart w:id="22" w:name="X564e0cdef21ff1aa32c435a8ecb9fee9d2beda9"/>
    <w:p>
      <w:pPr>
        <w:pStyle w:val="Heading2"/>
      </w:pPr>
      <w:r>
        <w:t xml:space="preserve">Challenges Facing the Electrician in Seoul</w:t>
      </w:r>
    </w:p>
    <w:p>
      <w:pPr>
        <w:pStyle w:val="FirstParagraph"/>
      </w:pPr>
      <w:r>
        <w:t xml:space="preserve">This research identifies several critical challenges uniquely impacting the</w:t>
      </w:r>
      <w:r>
        <w:t xml:space="preserve"> </w:t>
      </w:r>
      <w:r>
        <w:rPr>
          <w:iCs/>
          <w:i/>
        </w:rPr>
        <w:t xml:space="preserve">Electrician</w:t>
      </w:r>
      <w:r>
        <w:t xml:space="preserve"> </w:t>
      </w:r>
      <w:r>
        <w:t xml:space="preserve">profession within</w:t>
      </w:r>
      <w:r>
        <w:t xml:space="preserve"> </w:t>
      </w:r>
      <w:r>
        <w:rPr>
          <w:bCs/>
          <w:b/>
        </w:rPr>
        <w:t xml:space="preserve">South Korea Seoul</w:t>
      </w:r>
      <w:r>
        <w:t xml:space="preserve">. The most pressing is the **severe shortage of skilled labor**. Despite government initiatives like "Skills Korea," demand for certified electricians consistently outstrips supply, particularly those proficient in emerging technologies. The aging population of current electricians, combined with the high barriers to entry (rigorous exams, apprenticeship requirements), exacerbates this gap. Additionally, Seoul's **unique urban density** presents constant physical challenges: confined workspaces in historic districts like Bukchon Hanok Village requiring meticulous planning; working within the labyrinthine infrastructure beneath Gangnam's skyscrapers; and ensuring safety during massive events (e.g., K-pop concerts at Olympic Stadium) that stress temporary power setups. The</w:t>
      </w:r>
      <w:r>
        <w:t xml:space="preserve"> </w:t>
      </w:r>
      <w:r>
        <w:rPr>
          <w:iCs/>
          <w:i/>
        </w:rPr>
        <w:t xml:space="preserve">Dissertation</w:t>
      </w:r>
      <w:r>
        <w:t xml:space="preserve"> </w:t>
      </w:r>
      <w:r>
        <w:t xml:space="preserve">further notes the **rapidly evolving regulatory landscape** governing electrical work in Seoul, requiring continuous retraining as standards adapt to new technologies like hydrogen fuel cells being piloted in the city.</w:t>
      </w:r>
    </w:p>
    <w:bookmarkEnd w:id="22"/>
    <w:bookmarkStart w:id="23" w:name="X0bb955c9ad4a32d0dc5256dfbcec60adc980b61"/>
    <w:p>
      <w:pPr>
        <w:pStyle w:val="Heading2"/>
      </w:pPr>
      <w:r>
        <w:t xml:space="preserve">The Future Trajectory: An Essential Partnership for Seoul's Sustainability</w:t>
      </w:r>
    </w:p>
    <w:p>
      <w:pPr>
        <w:pStyle w:val="FirstParagraph"/>
      </w:pPr>
      <w:r>
        <w:t xml:space="preserve">Looking ahead, this dissertation posits that the role of the</w:t>
      </w:r>
      <w:r>
        <w:t xml:space="preserve"> </w:t>
      </w:r>
      <w:r>
        <w:rPr>
          <w:iCs/>
          <w:i/>
        </w:rPr>
        <w:t xml:space="preserve">Electrician</w:t>
      </w:r>
      <w:r>
        <w:t xml:space="preserve"> </w:t>
      </w:r>
      <w:r>
        <w:t xml:space="preserve">in</w:t>
      </w:r>
      <w:r>
        <w:t xml:space="preserve"> </w:t>
      </w:r>
      <w:r>
        <w:rPr>
          <w:bCs/>
          <w:b/>
        </w:rPr>
        <w:t xml:space="preserve">South Korea Seoul</w:t>
      </w:r>
      <w:r>
        <w:t xml:space="preserve"> </w:t>
      </w:r>
      <w:r>
        <w:t xml:space="preserve">will become even more strategic. As Seoul aggressively pursues its "Carbon Neutral 2050" goal, electricians are central to deploying district heating/cooling systems powered by renewables, optimizing energy use across vast commercial districts, and ensuring the resilience of critical infrastructure against increasingly frequent extreme weather events linked to climate change. The</w:t>
      </w:r>
      <w:r>
        <w:t xml:space="preserve"> </w:t>
      </w:r>
      <w:r>
        <w:rPr>
          <w:iCs/>
          <w:i/>
        </w:rPr>
        <w:t xml:space="preserve">Dissertation</w:t>
      </w:r>
      <w:r>
        <w:t xml:space="preserve"> </w:t>
      </w:r>
      <w:r>
        <w:t xml:space="preserve">argues that future success hinges on three key factors:</w:t>
      </w:r>
    </w:p>
    <w:p>
      <w:pPr>
        <w:numPr>
          <w:ilvl w:val="0"/>
          <w:numId w:val="1002"/>
        </w:numPr>
        <w:pStyle w:val="Compact"/>
      </w:pPr>
      <w:r>
        <w:rPr>
          <w:bCs/>
          <w:b/>
        </w:rPr>
        <w:t xml:space="preserve">Enhanced Vocational Training:</w:t>
      </w:r>
      <w:r>
        <w:t xml:space="preserve"> </w:t>
      </w:r>
      <w:r>
        <w:t xml:space="preserve">Expanding partnerships between Seoul's technical colleges (e.g., Seoul National University of Science and Technology) and industry to create accelerated, technology-focused apprenticeships.</w:t>
      </w:r>
    </w:p>
    <w:p>
      <w:pPr>
        <w:numPr>
          <w:ilvl w:val="0"/>
          <w:numId w:val="1002"/>
        </w:numPr>
        <w:pStyle w:val="Compact"/>
      </w:pPr>
      <w:r>
        <w:rPr>
          <w:bCs/>
          <w:b/>
        </w:rPr>
        <w:t xml:space="preserve">Digital Literacy Integration:</w:t>
      </w:r>
      <w:r>
        <w:t xml:space="preserve"> </w:t>
      </w:r>
      <w:r>
        <w:t xml:space="preserve">Mandating advanced software skills (BIM for electrical design, energy management platforms) as part of core electrician certification in Seoul.</w:t>
      </w:r>
    </w:p>
    <w:p>
      <w:pPr>
        <w:numPr>
          <w:ilvl w:val="0"/>
          <w:numId w:val="1002"/>
        </w:numPr>
        <w:pStyle w:val="Compact"/>
      </w:pPr>
      <w:r>
        <w:rPr>
          <w:bCs/>
          <w:b/>
        </w:rPr>
        <w:t xml:space="preserve">Policy Recognition:</w:t>
      </w:r>
      <w:r>
        <w:t xml:space="preserve"> </w:t>
      </w:r>
      <w:r>
        <w:t xml:space="preserve">Government policies that formally recognize the electrician's role in urban sustainability planning, not just maintenance, integrating them into city-level climate action teams.</w:t>
      </w:r>
    </w:p>
    <w:bookmarkEnd w:id="23"/>
    <w:bookmarkStart w:id="24" w:name="Xb15cea497be82e1dbc763edf7c7725b165e87be"/>
    <w:p>
      <w:pPr>
        <w:pStyle w:val="Heading2"/>
      </w:pPr>
      <w:r>
        <w:t xml:space="preserve">Conclusion: The Electrician as Urban Steward</w:t>
      </w:r>
    </w:p>
    <w:p>
      <w:pPr>
        <w:pStyle w:val="FirstParagraph"/>
      </w:pPr>
      <w:r>
        <w:t xml:space="preserve">This academic</w:t>
      </w:r>
      <w:r>
        <w:t xml:space="preserve"> </w:t>
      </w:r>
      <w:r>
        <w:rPr>
          <w:iCs/>
          <w:i/>
        </w:rPr>
        <w:t xml:space="preserve">Dissertation</w:t>
      </w:r>
      <w:r>
        <w:t xml:space="preserve"> </w:t>
      </w:r>
      <w:r>
        <w:t xml:space="preserve">conclusively demonstrates that the professional identity of the</w:t>
      </w:r>
      <w:r>
        <w:t xml:space="preserve"> </w:t>
      </w:r>
      <w:r>
        <w:rPr>
          <w:iCs/>
          <w:i/>
        </w:rPr>
        <w:t xml:space="preserve">Electrician</w:t>
      </w:r>
      <w:r>
        <w:t xml:space="preserve"> </w:t>
      </w:r>
      <w:r>
        <w:t xml:space="preserve">in Seoul has fundamentally transformed. No longer a mere technician fixing wires, the modern electrician in</w:t>
      </w:r>
      <w:r>
        <w:t xml:space="preserve"> </w:t>
      </w:r>
      <w:r>
        <w:rPr>
          <w:bCs/>
          <w:b/>
        </w:rPr>
        <w:t xml:space="preserve">South Korea Seoul</w:t>
      </w:r>
      <w:r>
        <w:t xml:space="preserve"> </w:t>
      </w:r>
      <w:r>
        <w:t xml:space="preserve">is a sophisticated systems integrator, sustainability enabler, and critical safeguard for urban functionality. The city's global standing as an innovation leader cannot be sustained without this highly skilled workforce adapting to ever-increasing technical demands. Addressing the current skill shortage and empowering electricians with the right tools and recognition is not merely an occupational issue; it is a strategic imperative for</w:t>
      </w:r>
      <w:r>
        <w:t xml:space="preserve"> </w:t>
      </w:r>
      <w:r>
        <w:rPr>
          <w:bCs/>
          <w:b/>
        </w:rPr>
        <w:t xml:space="preserve">South Korea Seoul</w:t>
      </w:r>
      <w:r>
        <w:t xml:space="preserve">'s continued economic prosperity, environmental resilience, and quality of life for its citizens. The future of Seoul's lights, power, data streams, and smart city dreams rests squarely in the capable hands of its electricians.</w:t>
      </w:r>
    </w:p>
    <w:p>
      <w:pPr>
        <w:pStyle w:val="BodyText"/>
      </w:pPr>
      <w:r>
        <w:rPr>
          <w:iCs/>
          <w:i/>
        </w:rPr>
        <w:t xml:space="preserve">This Dissertation represents a significant contribution to understanding the evolving socio-technical role within South Korea's most dynamic urban environment. Further research is recommended on longitudinal studies tracking skill development pathways specifically within Seoul's municipal electrical infrastructure projects.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the Electrician in South Korea Seoul</dc:title>
  <dc:creator/>
  <dc:language>en</dc:language>
  <cp:keywords/>
  <dcterms:created xsi:type="dcterms:W3CDTF">2026-07-23T05:30:55Z</dcterms:created>
  <dcterms:modified xsi:type="dcterms:W3CDTF">2026-07-23T05:30:55Z</dcterms:modified>
</cp:coreProperties>
</file>

<file path=docProps/custom.xml><?xml version="1.0" encoding="utf-8"?>
<Properties xmlns="http://schemas.openxmlformats.org/officeDocument/2006/custom-properties" xmlns:vt="http://schemas.openxmlformats.org/officeDocument/2006/docPropsVTypes"/>
</file>