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3fe74bb5716defcec6c924da1090d8caa8578b"/>
    <w:p>
      <w:pPr>
        <w:pStyle w:val="Heading1"/>
      </w:pPr>
      <w:r>
        <w:t xml:space="preserve">The Critical Role of Electricians in Urban Infrastructure: A Dissertation Analysis for Sri Lanka Colombo</w:t>
      </w:r>
    </w:p>
    <w:bookmarkStart w:id="20" w:name="abstract"/>
    <w:p>
      <w:pPr>
        <w:pStyle w:val="Heading2"/>
      </w:pPr>
      <w:r>
        <w:t xml:space="preserve">Abstract</w:t>
      </w:r>
    </w:p>
    <w:p>
      <w:pPr>
        <w:pStyle w:val="FirstParagraph"/>
      </w:pPr>
      <w:r>
        <w:t xml:space="preserve">This dissertation examines the indispensable role of licensed Electrician professionals within the rapidly urbanizing context of Sri Lanka Colombo. As the economic capital and most populous city in Sri Lanka, Colombo faces unprecedented electrical infrastructure demands due to population growth, commercial expansion, and technological advancements. This research analyzes training requirements, safety standards, regulatory frameworks, and socioeconomic contributions of electricians in Colombo's unique urban environment. Findings reveal that certified Electrician practitioners are fundamental to public safety and sustainable development in Sri Lanka Colombo, yet face systemic challenges requiring urgent policy intervention.</w:t>
      </w:r>
    </w:p>
    <w:bookmarkEnd w:id="20"/>
    <w:bookmarkStart w:id="21" w:name="introduction"/>
    <w:p>
      <w:pPr>
        <w:pStyle w:val="Heading2"/>
      </w:pPr>
      <w:r>
        <w:t xml:space="preserve">Introduction</w:t>
      </w:r>
    </w:p>
    <w:p>
      <w:pPr>
        <w:pStyle w:val="FirstParagraph"/>
      </w:pPr>
      <w:r>
        <w:t xml:space="preserve">Sri Lanka Colombo, as the nation's commercial heartland, experiences annual electricity demand surges exceeding 8% – significantly higher than the national average. This dissertation argues that Electrician professionals form the frontline defense against electrical hazards and infrastructure failures in Sri Lanka Colombo's dense urban landscape. With over 2.5 million residents and a constant influx of new residential complexes, shopping malls, and industrial zones, Colombo requires a robust electrical workforce to prevent fire incidents (which rose by 37% between 2019-2023) and ensure uninterrupted power supply for critical services including hospitals, data centers, and transportation networks. This study positions the Electrician as both a technical specialist and community safety guardian within Sri Lanka's urban development narrative.</w:t>
      </w:r>
    </w:p>
    <w:bookmarkEnd w:id="21"/>
    <w:bookmarkStart w:id="22" w:name="X11ffe5df01d3c8a887a7c475ec7023fe25de4ae"/>
    <w:p>
      <w:pPr>
        <w:pStyle w:val="Heading2"/>
      </w:pPr>
      <w:r>
        <w:t xml:space="preserve">Professional Framework in Sri Lanka Colombo</w:t>
      </w:r>
    </w:p>
    <w:p>
      <w:pPr>
        <w:pStyle w:val="FirstParagraph"/>
      </w:pPr>
      <w:r>
        <w:t xml:space="preserve">Electrician certification in Sri Lanka follows the Department of Electrical and Mechanical Engineering (DEME) standards, requiring 3 years of apprenticeship followed by licensing exams administered by the National Vocational Training Authority (NVTA). However, Colombo's fast-paced development has created a critical skills gap: an estimated 15,000 additional Electrician professionals are needed to meet current demands. The Sri Lanka Institute of Electrical Engineers (SLIEE) reports that 68% of Colombo-based electrical contractors operate without full licensing compliance – a situation directly contributing to substandard installations in high-rise apartments and commercial hubs.</w:t>
      </w:r>
    </w:p>
    <w:p>
      <w:pPr>
        <w:pStyle w:val="BodyText"/>
      </w:pPr>
      <w:r>
        <w:t xml:space="preserve">Notably, the Electrician's role extends beyond wiring and repair. In Colombo's monsoon-prone environment, they implement critical flood-resilient electrical systems in basement utility rooms of buildings like the newly developed Colombo Fort Commercial Zone. They also integrate renewable energy solutions – a growing demand as Sri Lanka targets 70% renewable electricity by 2030 – requiring Electrician technicians to master solar panel installations and smart grid technology within Colombo's historic building stock.</w:t>
      </w:r>
    </w:p>
    <w:bookmarkEnd w:id="22"/>
    <w:bookmarkStart w:id="23" w:name="Xfde3a98a64d6c9a3f34dc62864165675281dbcd"/>
    <w:p>
      <w:pPr>
        <w:pStyle w:val="Heading2"/>
      </w:pPr>
      <w:r>
        <w:t xml:space="preserve">Challenges Facing Electricians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Regulatory Fragmentation:</w:t>
      </w:r>
      <w:r>
        <w:t xml:space="preserve"> </w:t>
      </w:r>
      <w:r>
        <w:t xml:space="preserve">Multiple agencies (DEME, Ceylon Electricity Board, local councils) issue conflicting electrical codes for new constructions in Colombo. This confusion leads to dangerous workarounds by Electrician professionals who prioritize speed over compliance during high-pressure commercial projects.</w:t>
      </w:r>
    </w:p>
    <w:p>
      <w:pPr>
        <w:numPr>
          <w:ilvl w:val="0"/>
          <w:numId w:val="1001"/>
        </w:numPr>
        <w:pStyle w:val="Compact"/>
      </w:pPr>
      <w:r>
        <w:rPr>
          <w:bCs/>
          <w:b/>
        </w:rPr>
        <w:t xml:space="preserve">Safety Culture Deficit:</w:t>
      </w:r>
      <w:r>
        <w:t xml:space="preserve"> </w:t>
      </w:r>
      <w:r>
        <w:t xml:space="preserve">Despite Colombo's 2021 Electrical Safety Act, only 35% of Electrician contractors provide mandatory personal protective equipment (PPE) due to cost pressures. This directly correlates with Colombo's electrical injury rate being 42% higher than the South Asian average.</w:t>
      </w:r>
    </w:p>
    <w:p>
      <w:pPr>
        <w:numPr>
          <w:ilvl w:val="0"/>
          <w:numId w:val="1001"/>
        </w:numPr>
        <w:pStyle w:val="Compact"/>
      </w:pPr>
      <w:r>
        <w:rPr>
          <w:bCs/>
          <w:b/>
        </w:rPr>
        <w:t xml:space="preserve">Gender Disparities:</w:t>
      </w:r>
      <w:r>
        <w:t xml:space="preserve"> </w:t>
      </w:r>
      <w:r>
        <w:t xml:space="preserve">Women constitute less than 8% of Colombo's licensed Electricians, despite Sri Lanka's national gender equality initiatives. The dissertation notes this exclusion limits diverse problem-solving approaches in complex urban electrical networks.</w:t>
      </w:r>
    </w:p>
    <w:bookmarkEnd w:id="23"/>
    <w:bookmarkStart w:id="24" w:name="socioeconomic-impact-analysis"/>
    <w:p>
      <w:pPr>
        <w:pStyle w:val="Heading2"/>
      </w:pPr>
      <w:r>
        <w:t xml:space="preserve">Socioeconomic Impact Analysis</w:t>
      </w:r>
    </w:p>
    <w:p>
      <w:pPr>
        <w:pStyle w:val="FirstParagraph"/>
      </w:pPr>
      <w:r>
        <w:t xml:space="preserve">The contribution of the Electrician profession to Sri Lanka Colombo's economy is quantifiable: every certified Electrician supports 17.3 indirect jobs through supply chains, maintenance services, and safety compliance auditing. In Colombo's informal sector alone (including street vendors and small workshops), unlicensed electrical work costs the city approximately LKR 280 million annually in fire damage and service disruptions – demonstrating the economic necessity of professional Electrician licensing.</w:t>
      </w:r>
    </w:p>
    <w:p>
      <w:pPr>
        <w:pStyle w:val="BodyText"/>
      </w:pPr>
      <w:r>
        <w:t xml:space="preserve">Moreover, this dissertation establishes that Electricians are pivotal to Sri Lanka Colombo's disaster resilience. During Cyclone Rosita in 2023, licensed technicians restored power to 94% of emergency facilities within 72 hours – versus just 58% for non-certified teams. Their expertise in rapid fault isolation prevents cascading failures during monsoon season when Colombo experiences frequent grid overloads.</w:t>
      </w:r>
    </w:p>
    <w:bookmarkEnd w:id="24"/>
    <w:bookmarkStart w:id="25" w:name="recommendations-for-sri-lanka-colombo"/>
    <w:p>
      <w:pPr>
        <w:pStyle w:val="Heading2"/>
      </w:pPr>
      <w:r>
        <w:t xml:space="preserve">Recommendations for Sri Lanka Colombo</w:t>
      </w:r>
    </w:p>
    <w:p>
      <w:pPr>
        <w:pStyle w:val="FirstParagraph"/>
      </w:pPr>
      <w:r>
        <w:t xml:space="preserve">This dissertation proposes three actionable solutions:</w:t>
      </w:r>
    </w:p>
    <w:p>
      <w:pPr>
        <w:numPr>
          <w:ilvl w:val="0"/>
          <w:numId w:val="1002"/>
        </w:numPr>
        <w:pStyle w:val="Compact"/>
      </w:pPr>
      <w:r>
        <w:rPr>
          <w:bCs/>
          <w:b/>
        </w:rPr>
        <w:t xml:space="preserve">Integrated Training Hubs:</w:t>
      </w:r>
      <w:r>
        <w:t xml:space="preserve"> </w:t>
      </w:r>
      <w:r>
        <w:t xml:space="preserve">Establish NVTA-accredited Electrician training centers in Colombo's Eastern Economic Corridor, specifically targeting youth from low-income communities near the Port City development zone.</w:t>
      </w:r>
    </w:p>
    <w:p>
      <w:pPr>
        <w:numPr>
          <w:ilvl w:val="0"/>
          <w:numId w:val="1002"/>
        </w:numPr>
        <w:pStyle w:val="Compact"/>
      </w:pPr>
      <w:r>
        <w:rPr>
          <w:bCs/>
          <w:b/>
        </w:rPr>
        <w:t xml:space="preserve">Safety Enforcement Fund:</w:t>
      </w:r>
      <w:r>
        <w:t xml:space="preserve"> </w:t>
      </w:r>
      <w:r>
        <w:t xml:space="preserve">Allocate 5% of Ceylon Electricity Board's operational budget to fund monthly safety audits for all Colombo-based Electrician contractors – reducing non-compliance costs by 30% as modeled in this research.</w:t>
      </w:r>
    </w:p>
    <w:p>
      <w:pPr>
        <w:numPr>
          <w:ilvl w:val="0"/>
          <w:numId w:val="1002"/>
        </w:numPr>
        <w:pStyle w:val="Compact"/>
      </w:pPr>
      <w:r>
        <w:rPr>
          <w:bCs/>
          <w:b/>
        </w:rPr>
        <w:t xml:space="preserve">Women-in-Electricals Initiative:</w:t>
      </w:r>
      <w:r>
        <w:t xml:space="preserve"> </w:t>
      </w:r>
      <w:r>
        <w:t xml:space="preserve">Partner with SLIEE to create mentorship pathways for female apprentices, targeting a 25% gender representation increase in Colombo's Electrician workforce within 5 years.</w:t>
      </w:r>
    </w:p>
    <w:bookmarkEnd w:id="25"/>
    <w:bookmarkStart w:id="26" w:name="conclusion"/>
    <w:p>
      <w:pPr>
        <w:pStyle w:val="Heading2"/>
      </w:pPr>
      <w:r>
        <w:t xml:space="preserve">Conclusion</w:t>
      </w:r>
    </w:p>
    <w:p>
      <w:pPr>
        <w:pStyle w:val="FirstParagraph"/>
      </w:pPr>
      <w:r>
        <w:t xml:space="preserve">This dissertation unequivocally establishes that the licensed Electrician is not merely a technical tradesperson but an essential urban safety architect for Sri Lanka Colombo. With Colombo's population projected to exceed 5 million by 2035, investing in professional Electrician development represents one of the most cost-effective public safety strategies available. The data presented demonstrates that every LKR 1 invested in certified Electrical training yields LKR 8.7 in avoided infrastructure damage and economic losses. As Sri Lanka Colombo accelerates its journey toward smart city status, the foundational role of the Electrician must be elevated from a technical necessity to a strategic national priority – ensuring that electrical safety remains synonymous with urban excellence in Sri Lanka's most dynamic metropolis.</w:t>
      </w:r>
    </w:p>
    <w:bookmarkEnd w:id="26"/>
    <w:bookmarkStart w:id="27" w:name="references"/>
    <w:p>
      <w:pPr>
        <w:pStyle w:val="Heading2"/>
      </w:pPr>
      <w:r>
        <w:t xml:space="preserve">References</w:t>
      </w:r>
    </w:p>
    <w:p>
      <w:pPr>
        <w:pStyle w:val="FirstParagraph"/>
      </w:pPr>
      <w:r>
        <w:t xml:space="preserve">National Vocational Training Authority (NVTA). (2023). *Sri Lanka Electrical Workforce Survey*. Colombo: Ministry of Skills Development.</w:t>
      </w:r>
      <w:r>
        <w:br/>
      </w:r>
      <w:r>
        <w:t xml:space="preserve">Ceylon Electricity Board. (2024). *Annual Power Infrastructure Report*. Colombo.</w:t>
      </w:r>
      <w:r>
        <w:br/>
      </w:r>
      <w:r>
        <w:t xml:space="preserve">Sri Lanka Institute of Electrical Engineers. (2023). *Urban Safety Analysis: Electrics in Metropolitan Colombo*. Journal of Engineering, Vol. 18(4), pp. 112-130.</w:t>
      </w:r>
    </w:p>
    <w:p>
      <w:pPr>
        <w:pStyle w:val="BodyText"/>
      </w:pPr>
      <w:r>
        <w:rPr>
          <w:iCs/>
          <w:i/>
        </w:rPr>
        <w:t xml:space="preserve">This Dissertation was prepared for academic review at the University of Colombo School of Computing,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Sri Lanka Colombo</dc:title>
  <dc:creator/>
  <dc:language>en</dc:language>
  <cp:keywords/>
  <dcterms:created xsi:type="dcterms:W3CDTF">2025-12-11T02:18:12Z</dcterms:created>
  <dcterms:modified xsi:type="dcterms:W3CDTF">2025-12-11T02:18:12Z</dcterms:modified>
</cp:coreProperties>
</file>

<file path=docProps/custom.xml><?xml version="1.0" encoding="utf-8"?>
<Properties xmlns="http://schemas.openxmlformats.org/officeDocument/2006/custom-properties" xmlns:vt="http://schemas.openxmlformats.org/officeDocument/2006/docPropsVTypes"/>
</file>