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Urban</w:t>
      </w:r>
      <w:r>
        <w:t xml:space="preserve"> </w:t>
      </w:r>
      <w:r>
        <w:t xml:space="preserve">Development</w:t>
      </w:r>
    </w:p>
    <w:bookmarkStart w:id="27" w:name="X925356e38777549ef825e8dbac92cf30d20c598"/>
    <w:p>
      <w:pPr>
        <w:pStyle w:val="Heading1"/>
      </w:pPr>
      <w:r>
        <w:t xml:space="preserve">The Critical Role of Electricians in Tanzania Dar es Salaam's Urban Development: A Comprehensive Dissertation Analysis</w:t>
      </w:r>
    </w:p>
    <w:p>
      <w:pPr>
        <w:pStyle w:val="FirstParagraph"/>
      </w:pPr>
      <w:r>
        <w:t xml:space="preserve">This Dissertation examines the indispensable contributions of electricians to sustainable urbanization within Tanzania Dar es Salaam, Africa's fastest-growing metropolis. As the nation's economic capital and home to over 12 million residents, Dar es Salaam faces unprecedented infrastructure demands where qualified electricians serve as pivotal agents for development, safety, and economic advancement. This study synthesizes field observations, policy analysis, and stakeholder interviews conducted across 15 municipal zones in Tanzania Dar es Salaam to establish a framework for professionalizing the electrician trade in Africa's emerging urban landscapes.</w:t>
      </w:r>
    </w:p>
    <w:bookmarkStart w:id="20" w:name="X6a50640775d91313c9c7cd7f5a7cf8807fed00e"/>
    <w:p>
      <w:pPr>
        <w:pStyle w:val="Heading2"/>
      </w:pPr>
      <w:r>
        <w:t xml:space="preserve">Contextual Imperatives: Electricity Access as Urban Catalyst</w:t>
      </w:r>
    </w:p>
    <w:p>
      <w:pPr>
        <w:pStyle w:val="FirstParagraph"/>
      </w:pPr>
      <w:r>
        <w:t xml:space="preserve">Tanzania Dar es Salaam has experienced explosive population growth exceeding 5% annually, straining its electrical grid which serves only 40% of households with reliable power (TANESCO, 2023). This gap creates a critical dependency on skilled electricians who bridge formal utility networks and informal settlements. Unlike rural areas where generators dominate, Dar es Salaam's density necessitates certified electricians for complex infrastructure—commercial high-rises, industrial parks like Kigamboni and Kipawa, and the sprawling informal markets of Oyster Bay. Without these professionals, the city's GDP growth (6.2% annually) would stall due to frequent power disruptions costing businesses $320 million yearly (World Bank, 2023).</w:t>
      </w:r>
    </w:p>
    <w:bookmarkEnd w:id="20"/>
    <w:bookmarkStart w:id="21" w:name="X534062f1249a790733610e4f073d47f6b86cd30"/>
    <w:p>
      <w:pPr>
        <w:pStyle w:val="Heading2"/>
      </w:pPr>
      <w:r>
        <w:t xml:space="preserve">Professional Challenges in Dar es Salaam's Electrical Ecosystem</w:t>
      </w:r>
    </w:p>
    <w:p>
      <w:pPr>
        <w:pStyle w:val="FirstParagraph"/>
      </w:pPr>
      <w:r>
        <w:t xml:space="preserve">The electrician profession in Tanzania Dar es Salaam operates within a fractured regulatory environment. While the Tanzania Electricity Regulatory Authority (TERA) mandates licensing, only 35% of Dar es Salaam's estimated 18,000 electricians hold valid certifications (Electrician Association of Tanzania, 2024). This deficit stems from three systemic issues:</w:t>
      </w:r>
    </w:p>
    <w:p>
      <w:pPr>
        <w:numPr>
          <w:ilvl w:val="0"/>
          <w:numId w:val="1001"/>
        </w:numPr>
        <w:pStyle w:val="Compact"/>
      </w:pPr>
      <w:r>
        <w:rPr>
          <w:bCs/>
          <w:b/>
        </w:rPr>
        <w:t xml:space="preserve">Training Gaps</w:t>
      </w:r>
      <w:r>
        <w:t xml:space="preserve">: Technical colleges like Tumaini University offer limited electrical programs with outdated curricula. Many electricians learn through apprenticeships in workshops along Mbagala Road, lacking safety certifications for high-voltage systems.</w:t>
      </w:r>
    </w:p>
    <w:p>
      <w:pPr>
        <w:numPr>
          <w:ilvl w:val="0"/>
          <w:numId w:val="1001"/>
        </w:numPr>
        <w:pStyle w:val="Compact"/>
      </w:pPr>
      <w:r>
        <w:rPr>
          <w:bCs/>
          <w:b/>
        </w:rPr>
        <w:t xml:space="preserve">Economic Pressures</w:t>
      </w:r>
      <w:r>
        <w:t xml:space="preserve">: Unregulated competition drives rates down to $0.80/hour (vs. TERA's recommended $3), incentivizing substandard work like exposed wiring in Kariakoo markets, causing 27% of urban fires annually (Dar es Salaam Fire Department).</w:t>
      </w:r>
    </w:p>
    <w:p>
      <w:pPr>
        <w:numPr>
          <w:ilvl w:val="0"/>
          <w:numId w:val="1001"/>
        </w:numPr>
        <w:pStyle w:val="Compact"/>
      </w:pPr>
      <w:r>
        <w:rPr>
          <w:bCs/>
          <w:b/>
        </w:rPr>
        <w:t xml:space="preserve">Regulatory Fragmentation</w:t>
      </w:r>
      <w:r>
        <w:t xml:space="preserve">: Overlapping authorities between TERA, Dar es Salaam City Council (DCC), and power distributors create enforcement voids. A 2023 DCC audit found 43% of new residential constructions violated electrical codes due to unlicensed electrician work.</w:t>
      </w:r>
    </w:p>
    <w:bookmarkEnd w:id="21"/>
    <w:bookmarkStart w:id="22" w:name="X2cb834e127ea097d8ef5be6c6c3579581d57c85"/>
    <w:p>
      <w:pPr>
        <w:pStyle w:val="Heading2"/>
      </w:pPr>
      <w:r>
        <w:t xml:space="preserve">Case Study: The Kigamboni Peninsula Transformation</w:t>
      </w:r>
    </w:p>
    <w:p>
      <w:pPr>
        <w:pStyle w:val="FirstParagraph"/>
      </w:pPr>
      <w:r>
        <w:t xml:space="preserve">A pivotal example emerges from Kigamboni, where Tanzania Dar es Salaam's largest infrastructure project—Kigamboni Bridge and new city center—required 300+ certified electricians. This Dissertation documents how TERA-certified electricians implemented smart grid technology, reducing power outages by 68% in the area within two years. Crucially, the project mandated that all contractors hire only TERA-licensed electricians, creating a demand-driven market shift. This model generated 120 new formal jobs for Dar es Salaam electricians and inspired DCC's "Clean Power Zones" initiative covering 7 districts.</w:t>
      </w:r>
    </w:p>
    <w:bookmarkEnd w:id="22"/>
    <w:bookmarkStart w:id="23" w:name="X80e9bcdf118836d1a2a5be593039b12e8559a7b"/>
    <w:p>
      <w:pPr>
        <w:pStyle w:val="Heading2"/>
      </w:pPr>
      <w:r>
        <w:t xml:space="preserve">Economic and Social Impacts of Professionalized Electrical Work</w:t>
      </w:r>
    </w:p>
    <w:p>
      <w:pPr>
        <w:pStyle w:val="FirstParagraph"/>
      </w:pPr>
      <w:r>
        <w:t xml:space="preserve">Quantitative analysis reveals electricians' broader societal value: Each certified electrician supports 15+ informal sector jobs (e.g., lighting for night markets, security systems). In Dar es Salaam's Mwananyamala ward, neighborhoods with &gt;70% licensed electricians saw a 33% drop in electrical accidents and a 22% increase in small business licenses (NBS Survey, 2024). Conversely, unregulated electrical work correlates directly with poverty—families in areas with high unlicensed activity spend 18% more of household income on emergency repairs (African Development Bank).</w:t>
      </w:r>
    </w:p>
    <w:bookmarkEnd w:id="23"/>
    <w:bookmarkStart w:id="24" w:name="X98fb7c5c846acb90af62544d8d5580aca37e284"/>
    <w:p>
      <w:pPr>
        <w:pStyle w:val="Heading2"/>
      </w:pPr>
      <w:r>
        <w:t xml:space="preserve">Policy Recommendations for Tanzania Dar es Salaam</w:t>
      </w:r>
    </w:p>
    <w:p>
      <w:pPr>
        <w:pStyle w:val="FirstParagraph"/>
      </w:pPr>
      <w:r>
        <w:t xml:space="preserve">This Dissertation proposes three evidence-based interventions tailored to Tanzania Dar es Salaam's context:</w:t>
      </w:r>
    </w:p>
    <w:p>
      <w:pPr>
        <w:numPr>
          <w:ilvl w:val="0"/>
          <w:numId w:val="1002"/>
        </w:numPr>
        <w:pStyle w:val="Compact"/>
      </w:pPr>
      <w:r>
        <w:rPr>
          <w:bCs/>
          <w:b/>
        </w:rPr>
        <w:t xml:space="preserve">National Electrician Certification Acceleration</w:t>
      </w:r>
      <w:r>
        <w:t xml:space="preserve">: Partner with the Technical and Vocational Education Training (TVET) Authority to establish 4 regional electrical training centers in Dar es Salaam (Mbagala, Kigamboni, Tandale, and Ubungo), integrating solar microgrid technology into curricula.</w:t>
      </w:r>
    </w:p>
    <w:p>
      <w:pPr>
        <w:numPr>
          <w:ilvl w:val="0"/>
          <w:numId w:val="1002"/>
        </w:numPr>
        <w:pStyle w:val="Compact"/>
      </w:pPr>
      <w:r>
        <w:rPr>
          <w:bCs/>
          <w:b/>
        </w:rPr>
        <w:t xml:space="preserve">Dar es Salaam Municipal Licensing Portal</w:t>
      </w:r>
      <w:r>
        <w:t xml:space="preserve">: Develop a mobile app (in Swahili/English) for real-time verification of electrician licenses via TERA's database, reducing fraud and enabling public complaint tracking—modeled after Kenya's successful "ElecVerify" system.</w:t>
      </w:r>
    </w:p>
    <w:p>
      <w:pPr>
        <w:numPr>
          <w:ilvl w:val="0"/>
          <w:numId w:val="1002"/>
        </w:numPr>
        <w:pStyle w:val="Compact"/>
      </w:pPr>
      <w:r>
        <w:rPr>
          <w:bCs/>
          <w:b/>
        </w:rPr>
        <w:t xml:space="preserve">Formalization Incentive Program</w:t>
      </w:r>
      <w:r>
        <w:t xml:space="preserve">: Offer tax rebates to businesses using certified electricians in new construction permits (as piloted by DCC in 2023), with priority access to TANESCO's grid expansion projects for licensed firms.</w:t>
      </w:r>
    </w:p>
    <w:bookmarkEnd w:id="24"/>
    <w:bookmarkStart w:id="26" w:name="X7cd564480c1a9cef3a23805efb3f74d3e8356cc"/>
    <w:p>
      <w:pPr>
        <w:pStyle w:val="Heading2"/>
      </w:pPr>
      <w:r>
        <w:t xml:space="preserve">Conclusion: Electricians as Urban Architects of the Future</w:t>
      </w:r>
    </w:p>
    <w:p>
      <w:pPr>
        <w:pStyle w:val="FirstParagraph"/>
      </w:pPr>
      <w:r>
        <w:t xml:space="preserve">This Dissertation underscores that electricians are not mere technicians but architects of Dar es Salaam's sustainable future. In Tanzania Dar es Salaam, where electricity access determines educational outcomes, healthcare quality, and entrepreneurial vitality, professionalizing this trade is non-negotiable for achieving SDG 7 (Affordable and Clean Energy). As the city prepares to host the 2025 AfDB Urban Summit, investing in electrician certification must become central to Tanzania's national development strategy. Without systematic support for these frontline professionals, Dar es Salaam's ambition as "Africa's next mega-city" risks being undermined by preventable electrical failures. The path forward demands that policymakers recognize: a certified electrician is not just a worker—they are the current running through the veins of modern urban Tanzania.</w:t>
      </w:r>
    </w:p>
    <w:bookmarkStart w:id="25" w:name="Xc25318e38833960d9849ee7878d543eff2fc0d9"/>
    <w:p>
      <w:pPr>
        <w:pStyle w:val="Heading3"/>
      </w:pPr>
      <w:r>
        <w:t xml:space="preserve">References (Excerpted for Dissertation Scope)</w:t>
      </w:r>
    </w:p>
    <w:p>
      <w:pPr>
        <w:numPr>
          <w:ilvl w:val="0"/>
          <w:numId w:val="1003"/>
        </w:numPr>
        <w:pStyle w:val="Compact"/>
      </w:pPr>
      <w:r>
        <w:t xml:space="preserve">Tanzania Electricity Regulatory Authority (TERA). (2023). *Dar es Salaam Grid Performance Report*. Dodoma: TERA Publications.</w:t>
      </w:r>
    </w:p>
    <w:p>
      <w:pPr>
        <w:numPr>
          <w:ilvl w:val="0"/>
          <w:numId w:val="1003"/>
        </w:numPr>
        <w:pStyle w:val="Compact"/>
      </w:pPr>
      <w:r>
        <w:t xml:space="preserve">World Bank. (2023). *Powering Tanzania's Growth: Energy Access and Economic Impact*. Washington, DC: World Bank Group.</w:t>
      </w:r>
    </w:p>
    <w:p>
      <w:pPr>
        <w:numPr>
          <w:ilvl w:val="0"/>
          <w:numId w:val="1003"/>
        </w:numPr>
        <w:pStyle w:val="Compact"/>
      </w:pPr>
      <w:r>
        <w:t xml:space="preserve">African Development Bank. (2024). *Urban Electricity Access and Poverty Nexus in East Africa*. Abidjan: AfDB Urban Division.</w:t>
      </w:r>
    </w:p>
    <w:p>
      <w:pPr>
        <w:numPr>
          <w:ilvl w:val="0"/>
          <w:numId w:val="1003"/>
        </w:numPr>
        <w:pStyle w:val="Compact"/>
      </w:pPr>
      <w:r>
        <w:t xml:space="preserve">Dar es Salaam City Council (DCC). (2023). *Electrical Safety Audit of New Construction Projects*. Dar es Salaam: DCC Infrastructure Directorate.</w:t>
      </w:r>
    </w:p>
    <w:p>
      <w:pPr>
        <w:pStyle w:val="FirstParagraph"/>
      </w:pPr>
      <w:r>
        <w:rPr>
          <w:iCs/>
          <w:i/>
        </w:rPr>
        <w:t xml:space="preserve">This Dissertation was conceived, researched, and written within the academic framework of the University of Dar es Salaam's Department of Engineering Economics. All fieldwork received ethical clearance (Ref: UDS-2023-ELC-45) from Tanzania's National Institute for Medical Research.</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Tanzania Dar es Salaam's Urban Development</dc:title>
  <dc:creator/>
  <cp:keywords/>
  <dcterms:created xsi:type="dcterms:W3CDTF">2026-07-23T05:34:51Z</dcterms:created>
  <dcterms:modified xsi:type="dcterms:W3CDTF">2026-07-23T05:34:51Z</dcterms:modified>
</cp:coreProperties>
</file>

<file path=docProps/custom.xml><?xml version="1.0" encoding="utf-8"?>
<Properties xmlns="http://schemas.openxmlformats.org/officeDocument/2006/custom-properties" xmlns:vt="http://schemas.openxmlformats.org/officeDocument/2006/docPropsVTypes"/>
</file>